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31" w:rsidRDefault="00102268">
      <w:pPr>
        <w:jc w:val="center"/>
        <w:rPr>
          <w:rFonts w:ascii="黑体" w:eastAsia="黑体"/>
          <w:sz w:val="36"/>
        </w:rPr>
      </w:pPr>
      <w:r>
        <w:rPr>
          <w:rFonts w:ascii="黑体" w:eastAsia="黑体" w:hint="eastAsia"/>
          <w:sz w:val="36"/>
        </w:rPr>
        <w:t>不动产学院党总支关于深入开展党的群众路线</w:t>
      </w:r>
    </w:p>
    <w:p w:rsidR="00FB1931" w:rsidRDefault="00102268">
      <w:pPr>
        <w:jc w:val="center"/>
        <w:rPr>
          <w:rFonts w:ascii="黑体" w:eastAsia="黑体"/>
          <w:sz w:val="36"/>
        </w:rPr>
      </w:pPr>
      <w:r>
        <w:rPr>
          <w:rFonts w:ascii="黑体" w:eastAsia="黑体" w:hint="eastAsia"/>
          <w:sz w:val="36"/>
        </w:rPr>
        <w:t>教育实践活动实施方案</w:t>
      </w:r>
    </w:p>
    <w:p w:rsidR="00FB1931" w:rsidRDefault="00FB1931">
      <w:pPr>
        <w:jc w:val="center"/>
        <w:rPr>
          <w:rFonts w:ascii="黑体" w:eastAsia="黑体"/>
          <w:sz w:val="36"/>
        </w:rPr>
      </w:pPr>
    </w:p>
    <w:p w:rsidR="00FB1931" w:rsidRDefault="00102268">
      <w:pPr>
        <w:spacing w:line="360" w:lineRule="auto"/>
        <w:ind w:firstLineChars="200" w:firstLine="480"/>
        <w:rPr>
          <w:rFonts w:ascii="仿宋_GB2312" w:eastAsia="仿宋_GB2312"/>
          <w:sz w:val="24"/>
        </w:rPr>
      </w:pPr>
      <w:r>
        <w:rPr>
          <w:rFonts w:ascii="仿宋_GB2312" w:eastAsia="仿宋_GB2312" w:hint="eastAsia"/>
          <w:sz w:val="24"/>
        </w:rPr>
        <w:t>按照党的十八大精神和中央部署，根据《关于开展第二批党的群众路线教育实践活动的指导意见》、《中共北京师范大学委员会关于深入开展党的群众路线实践活动实施方案》、《珠海市委教育工委 市教育局关于深入开展党的群众路线教育实践活动实施方案》、《中共北京师范大学珠海分校委员会关于深入开展党的群众路线教育实践活动的实施方案》等上级文件和会议精神，我院党的群众路线教育实践活动从2014年3月起全面展开。为确保活动扎实有效开展，制定如下实施方案。</w:t>
      </w:r>
    </w:p>
    <w:p w:rsidR="00FB1931" w:rsidRDefault="00102268">
      <w:pPr>
        <w:spacing w:line="480" w:lineRule="exact"/>
        <w:ind w:firstLineChars="200" w:firstLine="482"/>
        <w:rPr>
          <w:rFonts w:ascii="仿宋_GB2312" w:eastAsia="仿宋_GB2312"/>
          <w:b/>
          <w:sz w:val="24"/>
        </w:rPr>
      </w:pPr>
      <w:r>
        <w:rPr>
          <w:rFonts w:ascii="仿宋_GB2312" w:eastAsia="仿宋_GB2312" w:hint="eastAsia"/>
          <w:b/>
          <w:sz w:val="24"/>
        </w:rPr>
        <w:t>一、指导思想</w:t>
      </w:r>
    </w:p>
    <w:p w:rsidR="00FB1931" w:rsidRDefault="00102268">
      <w:pPr>
        <w:spacing w:line="480" w:lineRule="exact"/>
        <w:ind w:firstLineChars="200" w:firstLine="480"/>
        <w:rPr>
          <w:rFonts w:ascii="仿宋_GB2312" w:eastAsia="仿宋_GB2312"/>
          <w:sz w:val="24"/>
        </w:rPr>
      </w:pPr>
      <w:r>
        <w:rPr>
          <w:rFonts w:ascii="仿宋_GB2312" w:eastAsia="仿宋_GB2312" w:hint="eastAsia"/>
          <w:sz w:val="24"/>
        </w:rPr>
        <w:t>认真贯彻落实党的十八大精神和习近平总书记一系列讲话精神，紧紧围绕保持党的先进性和纯洁性，在全院广大党员、干部中扎实开展群众路线教育活动。在活动中要进一步落实为民、务实、清廉的要求，坚决反对领导班子和领导干部中存在的形式主义、官僚主义、享乐主义和奢靡之风（简称“四风”）。</w:t>
      </w:r>
    </w:p>
    <w:p w:rsidR="00FB1931" w:rsidRDefault="00102268">
      <w:pPr>
        <w:spacing w:line="360" w:lineRule="auto"/>
        <w:ind w:firstLineChars="200" w:firstLine="482"/>
        <w:rPr>
          <w:rFonts w:ascii="仿宋_GB2312" w:eastAsia="仿宋_GB2312"/>
          <w:b/>
          <w:sz w:val="24"/>
        </w:rPr>
      </w:pPr>
      <w:r>
        <w:rPr>
          <w:rFonts w:ascii="仿宋_GB2312" w:eastAsia="仿宋_GB2312" w:hint="eastAsia"/>
          <w:b/>
          <w:sz w:val="24"/>
        </w:rPr>
        <w:t>二、活动步骤</w:t>
      </w:r>
    </w:p>
    <w:p w:rsidR="00FB1931" w:rsidRDefault="00102268">
      <w:pPr>
        <w:spacing w:line="360" w:lineRule="auto"/>
        <w:ind w:firstLineChars="200" w:firstLine="480"/>
        <w:rPr>
          <w:rFonts w:ascii="仿宋_GB2312" w:eastAsia="仿宋_GB2312"/>
          <w:sz w:val="24"/>
        </w:rPr>
      </w:pPr>
      <w:r>
        <w:rPr>
          <w:rFonts w:ascii="仿宋_GB2312" w:eastAsia="仿宋_GB2312" w:hint="eastAsia"/>
          <w:sz w:val="24"/>
        </w:rPr>
        <w:t>我院实践教育活动贯穿整个学期，集中教育时间不少于3个月，整个教育实践活动过程着力抓好“学习教育、听取意见，查摆问题、开展批评，整改落实、建章立制”等三个环节。</w:t>
      </w:r>
    </w:p>
    <w:p w:rsidR="00FB1931" w:rsidRDefault="00102268">
      <w:pPr>
        <w:spacing w:line="360" w:lineRule="auto"/>
        <w:ind w:firstLineChars="200" w:firstLine="482"/>
        <w:rPr>
          <w:rFonts w:ascii="仿宋_GB2312" w:eastAsia="仿宋_GB2312"/>
          <w:sz w:val="22"/>
        </w:rPr>
      </w:pPr>
      <w:r>
        <w:rPr>
          <w:rFonts w:ascii="仿宋_GB2312" w:eastAsia="仿宋_GB2312" w:hAnsi="楷体" w:hint="eastAsia"/>
          <w:b/>
          <w:sz w:val="24"/>
          <w:szCs w:val="28"/>
        </w:rPr>
        <w:t>（一）学习教育，听取意见。</w:t>
      </w:r>
      <w:r>
        <w:rPr>
          <w:rFonts w:ascii="仿宋_GB2312" w:eastAsia="仿宋_GB2312" w:hAnsi="楷体" w:hint="eastAsia"/>
          <w:sz w:val="24"/>
          <w:szCs w:val="28"/>
        </w:rPr>
        <w:t>重点是搞好学习宣传和思想教育，深入开展调查研究，广泛听取干部群众意见。</w:t>
      </w:r>
    </w:p>
    <w:p w:rsidR="00FB1931" w:rsidRPr="00BD56E1" w:rsidRDefault="00102268" w:rsidP="00BD56E1">
      <w:pPr>
        <w:spacing w:line="360" w:lineRule="auto"/>
        <w:ind w:firstLineChars="200" w:firstLine="480"/>
        <w:rPr>
          <w:rFonts w:ascii="仿宋_GB2312" w:eastAsia="仿宋_GB2312"/>
          <w:sz w:val="24"/>
        </w:rPr>
      </w:pPr>
      <w:r w:rsidRPr="00BD56E1">
        <w:rPr>
          <w:rFonts w:ascii="仿宋_GB2312" w:eastAsia="仿宋_GB2312" w:hint="eastAsia"/>
          <w:sz w:val="24"/>
        </w:rPr>
        <w:t>1、动员部署。3月15</w:t>
      </w:r>
      <w:r w:rsidR="007C7458">
        <w:rPr>
          <w:rFonts w:ascii="仿宋_GB2312" w:eastAsia="仿宋_GB2312" w:hint="eastAsia"/>
          <w:sz w:val="24"/>
        </w:rPr>
        <w:t>日召开学院群众路线</w:t>
      </w:r>
      <w:r w:rsidRPr="00BD56E1">
        <w:rPr>
          <w:rFonts w:ascii="仿宋_GB2312" w:eastAsia="仿宋_GB2312" w:hint="eastAsia"/>
          <w:sz w:val="24"/>
        </w:rPr>
        <w:t>动员大会，对教育实践活动进行部署，并在会上征求党员、干部的意见。</w:t>
      </w:r>
    </w:p>
    <w:p w:rsidR="00FB1931" w:rsidRPr="00BD56E1" w:rsidRDefault="00102268" w:rsidP="00BD56E1">
      <w:pPr>
        <w:pStyle w:val="a7"/>
        <w:shd w:val="clear" w:color="auto" w:fill="FEFFFF"/>
        <w:spacing w:line="480" w:lineRule="exact"/>
        <w:ind w:firstLineChars="200" w:firstLine="480"/>
        <w:jc w:val="both"/>
        <w:rPr>
          <w:rFonts w:ascii="仿宋_GB2312" w:eastAsia="仿宋_GB2312"/>
        </w:rPr>
      </w:pPr>
      <w:r w:rsidRPr="00BD56E1">
        <w:rPr>
          <w:rFonts w:ascii="仿宋_GB2312" w:eastAsia="仿宋_GB2312" w:hint="eastAsia"/>
        </w:rPr>
        <w:t>2、组织学习。确定《中共中央关于在全党深入开展党的群众路线教育实践活动的意见》、《</w:t>
      </w:r>
      <w:r w:rsidRPr="00BD56E1">
        <w:rPr>
          <w:rFonts w:ascii="仿宋_GB2312" w:eastAsia="仿宋_GB2312" w:cs="楷体_GB2312" w:hint="eastAsia"/>
          <w:lang w:val="zh-CN"/>
        </w:rPr>
        <w:t>习近平在党的群众路线教育实践活动工作会议上的讲话</w:t>
      </w:r>
      <w:r w:rsidRPr="00BD56E1">
        <w:rPr>
          <w:rFonts w:ascii="仿宋_GB2312" w:eastAsia="仿宋_GB2312" w:hint="eastAsia"/>
        </w:rPr>
        <w:t>》、</w:t>
      </w:r>
      <w:r w:rsidRPr="00BD56E1">
        <w:rPr>
          <w:rFonts w:ascii="仿宋_GB2312" w:eastAsia="仿宋_GB2312" w:hint="eastAsia"/>
          <w:color w:val="000000"/>
        </w:rPr>
        <w:t>《关于开展第二批党的群众路线教育实践活动的指导意见》</w:t>
      </w:r>
      <w:r w:rsidRPr="00BD56E1">
        <w:rPr>
          <w:rFonts w:ascii="仿宋_GB2312" w:eastAsia="仿宋_GB2312" w:hint="eastAsia"/>
        </w:rPr>
        <w:t>以及《中国共产党章程》、《中国共产党党员领导干部廉洁从政若干准则》等重要文件为主要学习资料。学习形式包括：个人自学、小组学习、社会实践活动、专题讨论等，通过认真学习</w:t>
      </w:r>
      <w:r w:rsidRPr="00BD56E1">
        <w:rPr>
          <w:rFonts w:ascii="仿宋_GB2312" w:eastAsia="仿宋_GB2312" w:hint="eastAsia"/>
        </w:rPr>
        <w:lastRenderedPageBreak/>
        <w:t>精神，重温党的光辉历史和优良传统，为对照检查和整改落实奠定思想基础。</w:t>
      </w:r>
    </w:p>
    <w:p w:rsidR="00FB1931" w:rsidRDefault="00102268" w:rsidP="00BD56E1">
      <w:pPr>
        <w:pStyle w:val="a7"/>
        <w:shd w:val="clear" w:color="auto" w:fill="FEFFFF"/>
        <w:spacing w:line="480" w:lineRule="exact"/>
        <w:ind w:firstLineChars="200" w:firstLine="480"/>
        <w:jc w:val="both"/>
        <w:rPr>
          <w:rFonts w:ascii="仿宋_GB2312" w:eastAsia="仿宋_GB2312" w:hAnsi="楷体" w:cs="Times New Roman"/>
          <w:kern w:val="2"/>
        </w:rPr>
      </w:pPr>
      <w:r w:rsidRPr="00BD56E1">
        <w:rPr>
          <w:rFonts w:ascii="仿宋_GB2312" w:eastAsia="仿宋_GB2312" w:hAnsi="楷体" w:cs="Times New Roman" w:hint="eastAsia"/>
          <w:kern w:val="2"/>
        </w:rPr>
        <w:t>3.听取意见。学院领导班子和各系部，通过各种形式征求关于学院、本班子、本部门在改进工作作风、密切联系群众方面的意见和建议。走进教室、实验室、学生社区，通过座谈</w:t>
      </w:r>
      <w:r>
        <w:rPr>
          <w:rFonts w:ascii="仿宋_GB2312" w:eastAsia="仿宋_GB2312" w:hAnsi="楷体" w:cs="Times New Roman" w:hint="eastAsia"/>
          <w:kern w:val="2"/>
        </w:rPr>
        <w:t>会、走访、谈心、发放调查问卷等方式，听取学院师生意见。</w:t>
      </w:r>
    </w:p>
    <w:p w:rsidR="00FB1931" w:rsidRDefault="00102268">
      <w:pPr>
        <w:spacing w:line="480" w:lineRule="exact"/>
        <w:ind w:firstLineChars="200" w:firstLine="482"/>
        <w:rPr>
          <w:rFonts w:ascii="仿宋_GB2312" w:eastAsia="仿宋_GB2312" w:hAnsi="楷体"/>
          <w:sz w:val="24"/>
          <w:szCs w:val="28"/>
        </w:rPr>
      </w:pPr>
      <w:r>
        <w:rPr>
          <w:rFonts w:ascii="仿宋_GB2312" w:eastAsia="仿宋_GB2312" w:hAnsi="楷体" w:hint="eastAsia"/>
          <w:b/>
          <w:sz w:val="24"/>
          <w:szCs w:val="28"/>
        </w:rPr>
        <w:t>（二）查摆问题，开展批评。</w:t>
      </w:r>
      <w:r>
        <w:rPr>
          <w:rFonts w:ascii="仿宋_GB2312" w:eastAsia="仿宋_GB2312" w:hAnsi="楷体" w:hint="eastAsia"/>
          <w:sz w:val="24"/>
          <w:szCs w:val="28"/>
        </w:rPr>
        <w:t>重点是对照党章和廉政准则，对照改进作风要求，对照群众期盼和先进典型，通过群众提、自己找、上级点、相互帮，认真查摆“四风”方面存在的问题。通过开展谈心谈话、撰写对照检查材料和召开民主生活会等方式，进行党性分析和自我剖析，开展批评和自我批评。</w:t>
      </w:r>
    </w:p>
    <w:p w:rsidR="00FB1931" w:rsidRDefault="00102268">
      <w:pPr>
        <w:spacing w:line="480" w:lineRule="exact"/>
        <w:ind w:firstLineChars="200" w:firstLine="480"/>
        <w:rPr>
          <w:rFonts w:ascii="仿宋_GB2312" w:eastAsia="仿宋_GB2312" w:hAnsi="楷体"/>
          <w:sz w:val="24"/>
          <w:szCs w:val="28"/>
        </w:rPr>
      </w:pPr>
      <w:r>
        <w:rPr>
          <w:rFonts w:ascii="仿宋_GB2312" w:eastAsia="仿宋_GB2312" w:hAnsi="楷体" w:hint="eastAsia"/>
          <w:sz w:val="24"/>
          <w:szCs w:val="28"/>
        </w:rPr>
        <w:t>1.认真查摆学院在"四风"方面存在的问题。要切实解决事不关己、凡事不从学院大局出发的思想作风问题，</w:t>
      </w:r>
      <w:r>
        <w:rPr>
          <w:rFonts w:ascii="仿宋_GB2312" w:eastAsia="仿宋_GB2312" w:hAnsi="楷体" w:hint="eastAsia"/>
          <w:color w:val="000000"/>
          <w:sz w:val="24"/>
          <w:szCs w:val="28"/>
        </w:rPr>
        <w:t>脱离实际、盲目追求“高大上”</w:t>
      </w:r>
      <w:r>
        <w:rPr>
          <w:rFonts w:ascii="仿宋_GB2312" w:eastAsia="仿宋_GB2312" w:hAnsi="楷体" w:hint="eastAsia"/>
          <w:sz w:val="24"/>
          <w:szCs w:val="28"/>
        </w:rPr>
        <w:t>的工作作风问题，以及缺乏统筹、不履行节约等不良风气</w:t>
      </w:r>
      <w:r w:rsidR="00D14648">
        <w:rPr>
          <w:rFonts w:ascii="仿宋_GB2312" w:eastAsia="仿宋_GB2312" w:hAnsi="楷体" w:hint="eastAsia"/>
          <w:sz w:val="24"/>
          <w:szCs w:val="28"/>
        </w:rPr>
        <w:t>；要认真解决态度不端正、</w:t>
      </w:r>
      <w:r>
        <w:rPr>
          <w:rFonts w:ascii="仿宋_GB2312" w:eastAsia="仿宋_GB2312" w:hAnsi="楷体" w:hint="eastAsia"/>
          <w:sz w:val="24"/>
          <w:szCs w:val="28"/>
        </w:rPr>
        <w:t>缺乏责任心固步自封</w:t>
      </w:r>
      <w:bookmarkStart w:id="0" w:name="_GoBack"/>
      <w:bookmarkEnd w:id="0"/>
      <w:r>
        <w:rPr>
          <w:rFonts w:ascii="仿宋_GB2312" w:eastAsia="仿宋_GB2312" w:hAnsi="楷体" w:hint="eastAsia"/>
          <w:sz w:val="24"/>
          <w:szCs w:val="28"/>
        </w:rPr>
        <w:t>、弄虚作假的教风、学风问题。</w:t>
      </w:r>
    </w:p>
    <w:p w:rsidR="00FB1931" w:rsidRDefault="00102268">
      <w:pPr>
        <w:spacing w:line="480" w:lineRule="exact"/>
        <w:ind w:firstLineChars="200" w:firstLine="480"/>
        <w:rPr>
          <w:rFonts w:ascii="仿宋_GB2312" w:eastAsia="仿宋_GB2312" w:hAnsi="楷体"/>
          <w:sz w:val="24"/>
          <w:szCs w:val="28"/>
        </w:rPr>
      </w:pPr>
      <w:r>
        <w:rPr>
          <w:rFonts w:ascii="仿宋_GB2312" w:eastAsia="仿宋_GB2312" w:hAnsi="楷体" w:hint="eastAsia"/>
          <w:sz w:val="24"/>
          <w:szCs w:val="28"/>
        </w:rPr>
        <w:t>2.开展谈心谈话。工作组组长与班子成员谈心谈话，班子成员之间相互谈心。</w:t>
      </w:r>
    </w:p>
    <w:p w:rsidR="00FB1931" w:rsidRDefault="00102268">
      <w:pPr>
        <w:spacing w:line="480" w:lineRule="exact"/>
        <w:ind w:firstLineChars="200" w:firstLine="480"/>
        <w:rPr>
          <w:rFonts w:ascii="仿宋_GB2312" w:eastAsia="仿宋_GB2312" w:hAnsi="楷体"/>
          <w:sz w:val="24"/>
          <w:szCs w:val="28"/>
        </w:rPr>
      </w:pPr>
      <w:r>
        <w:rPr>
          <w:rFonts w:ascii="仿宋_GB2312" w:eastAsia="仿宋_GB2312" w:hAnsi="楷体" w:hint="eastAsia"/>
          <w:sz w:val="24"/>
          <w:szCs w:val="28"/>
        </w:rPr>
        <w:t>3.学院班子成员认真撰写对照检查材料，内容包括个人作风方面存在的主要问题、原因分析、努力方向和改进措施等，要正面回应干部群众提出的意见。</w:t>
      </w:r>
    </w:p>
    <w:p w:rsidR="00FB1931" w:rsidRDefault="00102268">
      <w:pPr>
        <w:spacing w:line="480" w:lineRule="exact"/>
        <w:ind w:firstLineChars="200" w:firstLine="480"/>
        <w:rPr>
          <w:rFonts w:ascii="仿宋_GB2312" w:eastAsia="仿宋_GB2312" w:hAnsi="楷体"/>
          <w:sz w:val="24"/>
          <w:szCs w:val="28"/>
        </w:rPr>
      </w:pPr>
      <w:r>
        <w:rPr>
          <w:rFonts w:ascii="仿宋_GB2312" w:eastAsia="仿宋_GB2312" w:hAnsi="楷体" w:hint="eastAsia"/>
          <w:sz w:val="24"/>
          <w:szCs w:val="28"/>
        </w:rPr>
        <w:t>4.各党支部书记组织召开本支部专题组织生活会，针对存在的问题，提出改进措施，并于4月下旬提交党总支。学生党支部要针对本支部所在专业、年级、行政班存在的学风问题、发挥党员模范带头作用以及教学相长等问题展开深入讨论，提出改进措施。</w:t>
      </w:r>
    </w:p>
    <w:p w:rsidR="00FB1931" w:rsidRDefault="00102268">
      <w:pPr>
        <w:spacing w:line="480" w:lineRule="exact"/>
        <w:ind w:firstLineChars="200" w:firstLine="480"/>
        <w:rPr>
          <w:rFonts w:ascii="仿宋_GB2312" w:eastAsia="仿宋_GB2312" w:hAnsi="楷体"/>
          <w:sz w:val="24"/>
          <w:szCs w:val="28"/>
        </w:rPr>
      </w:pPr>
      <w:r>
        <w:rPr>
          <w:rFonts w:ascii="仿宋_GB2312" w:eastAsia="仿宋_GB2312" w:hAnsi="楷体" w:hint="eastAsia"/>
          <w:sz w:val="24"/>
          <w:szCs w:val="28"/>
        </w:rPr>
        <w:t>5.5月初，召开总支民主生活会，党总支书记在召开的前两周审阅班子成员的对照检查材料及各基层党支部提交的总结。并在会上做深刻总结分析。</w:t>
      </w:r>
    </w:p>
    <w:p w:rsidR="00FB1931" w:rsidRDefault="00102268">
      <w:pPr>
        <w:spacing w:line="480" w:lineRule="exact"/>
        <w:ind w:firstLineChars="200" w:firstLine="482"/>
        <w:rPr>
          <w:rFonts w:ascii="仿宋_GB2312" w:eastAsia="仿宋_GB2312" w:hAnsi="楷体"/>
          <w:sz w:val="24"/>
          <w:szCs w:val="28"/>
        </w:rPr>
      </w:pPr>
      <w:r>
        <w:rPr>
          <w:rFonts w:ascii="仿宋_GB2312" w:eastAsia="仿宋_GB2312" w:hAnsi="楷体" w:hint="eastAsia"/>
          <w:b/>
          <w:sz w:val="24"/>
          <w:szCs w:val="28"/>
        </w:rPr>
        <w:t>（三）整改落实，建章立制。</w:t>
      </w:r>
      <w:r>
        <w:rPr>
          <w:rFonts w:ascii="仿宋_GB2312" w:eastAsia="仿宋_GB2312" w:hAnsi="楷体" w:hint="eastAsia"/>
          <w:sz w:val="24"/>
          <w:szCs w:val="28"/>
        </w:rPr>
        <w:t>重点针对作风方面存在的问题提出对策，并对一些突出问题进行集中治理。</w:t>
      </w:r>
    </w:p>
    <w:p w:rsidR="00FB1931" w:rsidRPr="00D14648" w:rsidRDefault="00102268" w:rsidP="00D14648">
      <w:pPr>
        <w:pStyle w:val="a7"/>
        <w:shd w:val="clear" w:color="auto" w:fill="FEFFFF"/>
        <w:spacing w:before="4" w:line="480" w:lineRule="exact"/>
        <w:ind w:firstLineChars="200" w:firstLine="480"/>
        <w:jc w:val="both"/>
        <w:rPr>
          <w:rFonts w:ascii="仿宋_GB2312" w:eastAsia="仿宋_GB2312" w:hAnsi="楷体" w:cs="Times New Roman"/>
          <w:kern w:val="2"/>
          <w:szCs w:val="28"/>
        </w:rPr>
      </w:pPr>
      <w:r w:rsidRPr="00D14648">
        <w:rPr>
          <w:rFonts w:ascii="仿宋_GB2312" w:eastAsia="仿宋_GB2312" w:hAnsi="楷体" w:cs="Times New Roman" w:hint="eastAsia"/>
          <w:kern w:val="2"/>
          <w:szCs w:val="28"/>
        </w:rPr>
        <w:t>1.制定整改方案。针对学院在"四风"方面存在的突出问题，制定整改落实方案，形成任务书和时间表。整改方案要在一定范围内公示通报。</w:t>
      </w:r>
    </w:p>
    <w:p w:rsidR="00FB1931" w:rsidRDefault="00102268" w:rsidP="00D14648">
      <w:pPr>
        <w:pStyle w:val="a7"/>
        <w:shd w:val="clear" w:color="auto" w:fill="FEFFFF"/>
        <w:spacing w:before="4" w:line="480" w:lineRule="exact"/>
        <w:ind w:firstLineChars="200" w:firstLine="480"/>
        <w:jc w:val="both"/>
        <w:rPr>
          <w:rFonts w:ascii="仿宋_GB2312" w:eastAsia="仿宋_GB2312" w:hAnsi="楷体" w:cs="Times New Roman"/>
          <w:kern w:val="2"/>
          <w:szCs w:val="28"/>
        </w:rPr>
      </w:pPr>
      <w:r w:rsidRPr="00D14648">
        <w:rPr>
          <w:rFonts w:ascii="仿宋_GB2312" w:eastAsia="仿宋_GB2312" w:hAnsi="楷体" w:cs="Times New Roman" w:hint="eastAsia"/>
          <w:kern w:val="2"/>
          <w:szCs w:val="28"/>
        </w:rPr>
        <w:t>2.强化正风肃纪。在反对形式主义方面，着重解决工作不实问题，切实改进</w:t>
      </w:r>
      <w:r>
        <w:rPr>
          <w:rFonts w:ascii="仿宋_GB2312" w:eastAsia="仿宋_GB2312" w:hAnsi="楷体" w:cs="Times New Roman" w:hint="eastAsia"/>
          <w:kern w:val="2"/>
          <w:szCs w:val="28"/>
        </w:rPr>
        <w:t>学风、文风、会风。在反对官僚主义方面，坚决整治推诿扯皮、办事效率低下等问题。在反对享乐主义方面，坚决克服精神懈怠、不思进取等倾向。在反对奢靡之风方面，坚决制止铺张浪费行为，严禁各单位用公款相互宴请、送礼。</w:t>
      </w:r>
    </w:p>
    <w:p w:rsidR="00FB1931" w:rsidRPr="00D14648" w:rsidRDefault="00102268" w:rsidP="00D14648">
      <w:pPr>
        <w:pStyle w:val="a7"/>
        <w:shd w:val="clear" w:color="auto" w:fill="FEFFFF"/>
        <w:spacing w:before="14" w:line="480" w:lineRule="exact"/>
        <w:ind w:firstLineChars="200" w:firstLine="480"/>
        <w:jc w:val="both"/>
        <w:rPr>
          <w:rFonts w:ascii="仿宋_GB2312" w:eastAsia="仿宋_GB2312" w:hAnsi="楷体" w:cs="Times New Roman"/>
          <w:kern w:val="2"/>
          <w:szCs w:val="28"/>
        </w:rPr>
      </w:pPr>
      <w:r w:rsidRPr="00D14648">
        <w:rPr>
          <w:rFonts w:ascii="仿宋_GB2312" w:eastAsia="仿宋_GB2312" w:hAnsi="楷体" w:cs="Times New Roman" w:hint="eastAsia"/>
          <w:kern w:val="2"/>
          <w:szCs w:val="28"/>
        </w:rPr>
        <w:lastRenderedPageBreak/>
        <w:t>3.加强制度建设。完善关于改进工作作风、密切联系群众的实施办法，畅通师生诉求反映渠道制度，建立健全体现师生意愿的科学民主决策机制，健全干部作风状况考核评价机制，推动改进作风、密切联系群众常态化、长效化，保障学院各项事业持续健康发展。</w:t>
      </w:r>
    </w:p>
    <w:p w:rsidR="00FB1931" w:rsidRPr="00D14648" w:rsidRDefault="00102268" w:rsidP="00D14648">
      <w:pPr>
        <w:pStyle w:val="a7"/>
        <w:shd w:val="clear" w:color="auto" w:fill="FEFFFF"/>
        <w:spacing w:before="52" w:line="480" w:lineRule="exact"/>
        <w:ind w:firstLineChars="200" w:firstLine="480"/>
        <w:jc w:val="both"/>
        <w:rPr>
          <w:rFonts w:ascii="仿宋_GB2312" w:eastAsia="仿宋_GB2312" w:hAnsi="楷体" w:cs="Times New Roman"/>
          <w:kern w:val="2"/>
          <w:szCs w:val="28"/>
        </w:rPr>
      </w:pPr>
      <w:r w:rsidRPr="00D14648">
        <w:rPr>
          <w:rFonts w:ascii="仿宋_GB2312" w:eastAsia="仿宋_GB2312" w:hAnsi="楷体" w:cs="Times New Roman" w:hint="eastAsia"/>
          <w:kern w:val="2"/>
          <w:szCs w:val="28"/>
        </w:rPr>
        <w:t>4.切实整改落实。学院领导班子和干部要认真学习各项整改制度的内容，增强遵守制度的自觉性，切实把各项制度贯彻好、落实好。</w:t>
      </w:r>
    </w:p>
    <w:p w:rsidR="00FB1931" w:rsidRDefault="00102268">
      <w:pPr>
        <w:spacing w:line="480" w:lineRule="exact"/>
        <w:ind w:firstLineChars="200" w:firstLine="482"/>
        <w:rPr>
          <w:rFonts w:ascii="仿宋_GB2312" w:eastAsia="仿宋_GB2312" w:hAnsi="楷体"/>
          <w:sz w:val="24"/>
          <w:szCs w:val="28"/>
        </w:rPr>
      </w:pPr>
      <w:r>
        <w:rPr>
          <w:rFonts w:ascii="仿宋_GB2312" w:eastAsia="仿宋_GB2312" w:hAnsi="楷体" w:hint="eastAsia"/>
          <w:b/>
          <w:sz w:val="24"/>
          <w:szCs w:val="28"/>
        </w:rPr>
        <w:t>（四）教育实践活动基本完成后要撰写总结报告和召开总结大会。</w:t>
      </w:r>
      <w:r>
        <w:rPr>
          <w:rFonts w:ascii="仿宋_GB2312" w:eastAsia="仿宋_GB2312" w:hAnsi="楷体" w:hint="eastAsia"/>
          <w:sz w:val="24"/>
          <w:szCs w:val="28"/>
        </w:rPr>
        <w:t>通报学院领导班子和领导个人在改进工作作风和解决突出问题等方面的工作成效，形成书面报告。召开总结大会，通报学院教育实践活动开展情况，接受群众监督。抓好整改措施的落实，巩固扩大活动成果。总结会要在校领导指导下认真开好。</w:t>
      </w:r>
    </w:p>
    <w:p w:rsidR="00FB1931" w:rsidRDefault="00102268">
      <w:pPr>
        <w:spacing w:line="360" w:lineRule="auto"/>
        <w:ind w:firstLineChars="200" w:firstLine="482"/>
        <w:rPr>
          <w:rFonts w:ascii="仿宋_GB2312" w:eastAsia="仿宋_GB2312"/>
          <w:b/>
          <w:sz w:val="24"/>
        </w:rPr>
      </w:pPr>
      <w:r>
        <w:rPr>
          <w:rFonts w:ascii="仿宋_GB2312" w:eastAsia="仿宋_GB2312" w:hint="eastAsia"/>
          <w:b/>
          <w:sz w:val="24"/>
        </w:rPr>
        <w:t>三、学院工作组</w:t>
      </w:r>
    </w:p>
    <w:p w:rsidR="00FB1931" w:rsidRDefault="00102268">
      <w:pPr>
        <w:spacing w:line="360" w:lineRule="auto"/>
        <w:ind w:firstLineChars="200" w:firstLine="480"/>
        <w:rPr>
          <w:rFonts w:ascii="仿宋_GB2312" w:eastAsia="仿宋_GB2312"/>
          <w:sz w:val="24"/>
        </w:rPr>
      </w:pPr>
      <w:r>
        <w:rPr>
          <w:rFonts w:ascii="仿宋_GB2312" w:eastAsia="仿宋_GB2312" w:hint="eastAsia"/>
          <w:sz w:val="24"/>
        </w:rPr>
        <w:t>组长：黄  伟  党总支书记</w:t>
      </w:r>
    </w:p>
    <w:p w:rsidR="00FB1931" w:rsidRDefault="00102268">
      <w:pPr>
        <w:spacing w:line="360" w:lineRule="auto"/>
        <w:ind w:firstLineChars="200" w:firstLine="480"/>
        <w:rPr>
          <w:rFonts w:ascii="仿宋_GB2312" w:eastAsia="仿宋_GB2312"/>
          <w:sz w:val="24"/>
        </w:rPr>
      </w:pPr>
      <w:r>
        <w:rPr>
          <w:rFonts w:ascii="仿宋_GB2312" w:eastAsia="仿宋_GB2312" w:hint="eastAsia"/>
          <w:sz w:val="24"/>
        </w:rPr>
        <w:t xml:space="preserve">      胡  江  院长、党总支纪检委员</w:t>
      </w:r>
    </w:p>
    <w:p w:rsidR="00FB1931" w:rsidRDefault="00102268">
      <w:pPr>
        <w:spacing w:line="360" w:lineRule="auto"/>
        <w:ind w:firstLineChars="200" w:firstLine="480"/>
        <w:rPr>
          <w:rFonts w:ascii="仿宋_GB2312" w:eastAsia="仿宋_GB2312"/>
          <w:sz w:val="24"/>
        </w:rPr>
      </w:pPr>
      <w:r>
        <w:rPr>
          <w:rFonts w:ascii="仿宋_GB2312" w:eastAsia="仿宋_GB2312" w:hint="eastAsia"/>
          <w:sz w:val="24"/>
        </w:rPr>
        <w:t>成员：曹美新  党总支副书记</w:t>
      </w:r>
    </w:p>
    <w:p w:rsidR="00FB1931" w:rsidRDefault="00102268">
      <w:pPr>
        <w:spacing w:line="360" w:lineRule="auto"/>
        <w:ind w:firstLineChars="200" w:firstLine="480"/>
        <w:rPr>
          <w:rFonts w:ascii="仿宋_GB2312" w:eastAsia="仿宋_GB2312"/>
          <w:sz w:val="24"/>
        </w:rPr>
      </w:pPr>
      <w:r>
        <w:rPr>
          <w:rFonts w:ascii="仿宋_GB2312" w:eastAsia="仿宋_GB2312" w:hint="eastAsia"/>
          <w:sz w:val="24"/>
        </w:rPr>
        <w:t xml:space="preserve">      汤林弟  党总支统战委员</w:t>
      </w:r>
    </w:p>
    <w:p w:rsidR="00FB1931" w:rsidRDefault="00102268">
      <w:pPr>
        <w:spacing w:line="360" w:lineRule="auto"/>
        <w:ind w:firstLineChars="200" w:firstLine="480"/>
        <w:rPr>
          <w:rFonts w:ascii="仿宋_GB2312" w:eastAsia="仿宋_GB2312"/>
          <w:sz w:val="24"/>
        </w:rPr>
      </w:pPr>
      <w:r>
        <w:rPr>
          <w:rFonts w:ascii="仿宋_GB2312" w:eastAsia="仿宋_GB2312" w:hint="eastAsia"/>
          <w:sz w:val="24"/>
        </w:rPr>
        <w:t xml:space="preserve">      孙  炜  党总支宣传委员</w:t>
      </w:r>
    </w:p>
    <w:p w:rsidR="00FB1931" w:rsidRDefault="00102268">
      <w:pPr>
        <w:spacing w:line="360" w:lineRule="auto"/>
        <w:rPr>
          <w:rFonts w:ascii="仿宋_GB2312" w:eastAsia="仿宋_GB2312"/>
          <w:sz w:val="24"/>
        </w:rPr>
      </w:pPr>
      <w:r>
        <w:rPr>
          <w:rFonts w:ascii="仿宋_GB2312" w:eastAsia="仿宋_GB2312" w:hint="eastAsia"/>
          <w:sz w:val="24"/>
        </w:rPr>
        <w:t xml:space="preserve">          白  雪  党总支青年委员</w:t>
      </w:r>
    </w:p>
    <w:p w:rsidR="00FB1931" w:rsidRDefault="00102268">
      <w:pPr>
        <w:spacing w:line="360" w:lineRule="auto"/>
        <w:rPr>
          <w:rFonts w:ascii="仿宋_GB2312" w:eastAsia="仿宋_GB2312"/>
          <w:sz w:val="24"/>
        </w:rPr>
      </w:pPr>
      <w:r>
        <w:rPr>
          <w:rFonts w:ascii="仿宋_GB2312" w:eastAsia="仿宋_GB2312" w:hint="eastAsia"/>
          <w:sz w:val="24"/>
        </w:rPr>
        <w:t>具体工作分工：</w:t>
      </w:r>
    </w:p>
    <w:p w:rsidR="00FB1931" w:rsidRDefault="00102268" w:rsidP="00D14648">
      <w:pPr>
        <w:spacing w:line="360" w:lineRule="auto"/>
        <w:ind w:firstLineChars="200" w:firstLine="480"/>
        <w:rPr>
          <w:rFonts w:ascii="仿宋_GB2312" w:eastAsia="仿宋_GB2312"/>
          <w:sz w:val="24"/>
        </w:rPr>
      </w:pPr>
      <w:r>
        <w:rPr>
          <w:rFonts w:ascii="仿宋_GB2312" w:eastAsia="仿宋_GB2312" w:hint="eastAsia"/>
          <w:sz w:val="24"/>
        </w:rPr>
        <w:t>曹美新    负责与校党办的联络工作，完成信息报送及相关信息的公布，</w:t>
      </w:r>
    </w:p>
    <w:p w:rsidR="00FB1931" w:rsidRDefault="00102268">
      <w:pPr>
        <w:spacing w:line="360" w:lineRule="auto"/>
        <w:rPr>
          <w:rFonts w:ascii="仿宋_GB2312" w:eastAsia="仿宋_GB2312"/>
          <w:sz w:val="24"/>
        </w:rPr>
      </w:pPr>
      <w:r>
        <w:rPr>
          <w:rFonts w:ascii="仿宋_GB2312" w:eastAsia="仿宋_GB2312" w:hint="eastAsia"/>
          <w:sz w:val="24"/>
        </w:rPr>
        <w:t xml:space="preserve">          </w:t>
      </w:r>
      <w:r w:rsidR="00C02EE3">
        <w:rPr>
          <w:rFonts w:ascii="仿宋_GB2312" w:eastAsia="仿宋_GB2312" w:hint="eastAsia"/>
          <w:sz w:val="24"/>
        </w:rPr>
        <w:t xml:space="preserve">    </w:t>
      </w:r>
      <w:r>
        <w:rPr>
          <w:rFonts w:ascii="仿宋_GB2312" w:eastAsia="仿宋_GB2312" w:hint="eastAsia"/>
          <w:sz w:val="24"/>
        </w:rPr>
        <w:t>负责学生支部学习活动的开展与总结，</w:t>
      </w:r>
    </w:p>
    <w:p w:rsidR="00FB1931" w:rsidRDefault="00102268">
      <w:pPr>
        <w:spacing w:line="360" w:lineRule="auto"/>
        <w:rPr>
          <w:rFonts w:ascii="仿宋_GB2312" w:eastAsia="仿宋_GB2312"/>
          <w:sz w:val="24"/>
        </w:rPr>
      </w:pPr>
      <w:r>
        <w:rPr>
          <w:rFonts w:ascii="仿宋_GB2312" w:eastAsia="仿宋_GB2312" w:hint="eastAsia"/>
          <w:sz w:val="24"/>
        </w:rPr>
        <w:t xml:space="preserve">          </w:t>
      </w:r>
      <w:r w:rsidR="00C02EE3">
        <w:rPr>
          <w:rFonts w:ascii="仿宋_GB2312" w:eastAsia="仿宋_GB2312" w:hint="eastAsia"/>
          <w:sz w:val="24"/>
        </w:rPr>
        <w:t xml:space="preserve">    </w:t>
      </w:r>
      <w:r>
        <w:rPr>
          <w:rFonts w:ascii="仿宋_GB2312" w:eastAsia="仿宋_GB2312" w:hint="eastAsia"/>
          <w:sz w:val="24"/>
        </w:rPr>
        <w:t>负责实践活动材料的整理及归档；</w:t>
      </w:r>
    </w:p>
    <w:p w:rsidR="00FB1931" w:rsidRDefault="00102268" w:rsidP="00D14648">
      <w:pPr>
        <w:spacing w:line="360" w:lineRule="auto"/>
        <w:ind w:firstLineChars="200" w:firstLine="480"/>
        <w:rPr>
          <w:rFonts w:ascii="仿宋_GB2312" w:eastAsia="仿宋_GB2312"/>
          <w:sz w:val="24"/>
        </w:rPr>
      </w:pPr>
      <w:r>
        <w:rPr>
          <w:rFonts w:ascii="仿宋_GB2312" w:eastAsia="仿宋_GB2312" w:hint="eastAsia"/>
          <w:sz w:val="24"/>
        </w:rPr>
        <w:t>汤林弟    负责整改方案和制度建设；</w:t>
      </w:r>
    </w:p>
    <w:p w:rsidR="00FB1931" w:rsidRDefault="00102268" w:rsidP="00D14648">
      <w:pPr>
        <w:spacing w:line="360" w:lineRule="auto"/>
        <w:ind w:firstLineChars="200" w:firstLine="480"/>
        <w:rPr>
          <w:rFonts w:ascii="仿宋_GB2312" w:eastAsia="仿宋_GB2312"/>
          <w:sz w:val="24"/>
        </w:rPr>
      </w:pPr>
      <w:r>
        <w:rPr>
          <w:rFonts w:ascii="仿宋_GB2312" w:eastAsia="仿宋_GB2312" w:hint="eastAsia"/>
          <w:sz w:val="24"/>
        </w:rPr>
        <w:t>白  雪    负责教工支部学习活动的开展与总结；</w:t>
      </w:r>
    </w:p>
    <w:p w:rsidR="00FB1931" w:rsidRDefault="00102268" w:rsidP="00D14648">
      <w:pPr>
        <w:spacing w:line="360" w:lineRule="auto"/>
        <w:ind w:firstLineChars="200" w:firstLine="480"/>
        <w:rPr>
          <w:rFonts w:ascii="仿宋_GB2312" w:eastAsia="仿宋_GB2312"/>
          <w:sz w:val="24"/>
        </w:rPr>
      </w:pPr>
      <w:r>
        <w:rPr>
          <w:rFonts w:ascii="仿宋_GB2312" w:eastAsia="仿宋_GB2312" w:hint="eastAsia"/>
          <w:sz w:val="24"/>
        </w:rPr>
        <w:t>孙  炜    负责宣传工作。</w:t>
      </w:r>
    </w:p>
    <w:p w:rsidR="00FB1931" w:rsidRDefault="00102268">
      <w:pPr>
        <w:spacing w:line="360" w:lineRule="auto"/>
        <w:rPr>
          <w:rFonts w:ascii="仿宋_GB2312" w:eastAsia="仿宋_GB2312"/>
          <w:b/>
          <w:sz w:val="24"/>
        </w:rPr>
      </w:pPr>
      <w:r>
        <w:rPr>
          <w:rFonts w:ascii="仿宋_GB2312" w:eastAsia="仿宋_GB2312" w:hint="eastAsia"/>
          <w:b/>
          <w:sz w:val="24"/>
        </w:rPr>
        <w:t>四、学习资料</w:t>
      </w:r>
    </w:p>
    <w:p w:rsidR="00FB1931" w:rsidRDefault="00102268">
      <w:pPr>
        <w:spacing w:line="360" w:lineRule="auto"/>
        <w:rPr>
          <w:rFonts w:ascii="仿宋_GB2312" w:eastAsia="仿宋_GB2312"/>
          <w:color w:val="000000"/>
          <w:sz w:val="24"/>
        </w:rPr>
      </w:pPr>
      <w:r>
        <w:rPr>
          <w:rFonts w:ascii="仿宋_GB2312" w:eastAsia="仿宋_GB2312" w:hint="eastAsia"/>
          <w:color w:val="000000"/>
          <w:sz w:val="24"/>
        </w:rPr>
        <w:t>（一）重要文件</w:t>
      </w:r>
    </w:p>
    <w:p w:rsidR="00FB1931" w:rsidRDefault="00102268">
      <w:pPr>
        <w:spacing w:line="360" w:lineRule="auto"/>
        <w:rPr>
          <w:rFonts w:ascii="仿宋_GB2312" w:eastAsia="仿宋_GB2312"/>
          <w:color w:val="000000"/>
          <w:sz w:val="24"/>
        </w:rPr>
      </w:pPr>
      <w:r>
        <w:rPr>
          <w:rFonts w:ascii="仿宋_GB2312" w:eastAsia="仿宋_GB2312" w:hint="eastAsia"/>
          <w:color w:val="000000"/>
          <w:sz w:val="24"/>
        </w:rPr>
        <w:t>1、</w:t>
      </w:r>
      <w:hyperlink r:id="rId7" w:history="1">
        <w:r>
          <w:rPr>
            <w:rStyle w:val="a6"/>
            <w:rFonts w:ascii="仿宋_GB2312" w:eastAsia="仿宋_GB2312" w:hint="eastAsia"/>
            <w:sz w:val="24"/>
          </w:rPr>
          <w:t>中共中央关于在全党深入开展党的群众路线教育实践活动的意见</w:t>
        </w:r>
      </w:hyperlink>
    </w:p>
    <w:p w:rsidR="00FB1931" w:rsidRDefault="00102268">
      <w:pPr>
        <w:spacing w:line="360" w:lineRule="auto"/>
        <w:rPr>
          <w:rFonts w:ascii="仿宋_GB2312" w:eastAsia="仿宋_GB2312" w:cs="楷体_GB2312"/>
          <w:kern w:val="0"/>
          <w:sz w:val="24"/>
          <w:szCs w:val="24"/>
          <w:lang w:val="zh-CN"/>
        </w:rPr>
      </w:pPr>
      <w:r>
        <w:rPr>
          <w:rFonts w:ascii="仿宋_GB2312" w:eastAsia="仿宋_GB2312" w:cs="楷体_GB2312" w:hint="eastAsia"/>
          <w:kern w:val="0"/>
          <w:sz w:val="24"/>
          <w:szCs w:val="24"/>
        </w:rPr>
        <w:t>2、</w:t>
      </w:r>
      <w:hyperlink r:id="rId8" w:history="1">
        <w:r>
          <w:rPr>
            <w:rStyle w:val="a6"/>
            <w:rFonts w:ascii="仿宋_GB2312" w:eastAsia="仿宋_GB2312" w:cs="楷体_GB2312" w:hint="eastAsia"/>
            <w:kern w:val="0"/>
            <w:sz w:val="24"/>
            <w:szCs w:val="24"/>
            <w:lang w:val="zh-CN"/>
          </w:rPr>
          <w:t>习近平在党的群众路线教育实践活动工作会议上的讲话</w:t>
        </w:r>
      </w:hyperlink>
    </w:p>
    <w:p w:rsidR="00FB1931" w:rsidRDefault="00102268">
      <w:pPr>
        <w:spacing w:line="360" w:lineRule="auto"/>
        <w:rPr>
          <w:rFonts w:ascii="仿宋_GB2312" w:eastAsia="仿宋_GB2312"/>
          <w:color w:val="000000"/>
          <w:sz w:val="24"/>
        </w:rPr>
      </w:pPr>
      <w:r>
        <w:rPr>
          <w:rFonts w:ascii="仿宋_GB2312" w:eastAsia="仿宋_GB2312" w:hint="eastAsia"/>
          <w:color w:val="000000"/>
          <w:sz w:val="24"/>
        </w:rPr>
        <w:t>3、</w:t>
      </w:r>
      <w:hyperlink r:id="rId9" w:history="1">
        <w:r>
          <w:rPr>
            <w:rStyle w:val="a6"/>
            <w:rFonts w:ascii="仿宋_GB2312" w:eastAsia="仿宋_GB2312" w:hint="eastAsia"/>
            <w:sz w:val="24"/>
          </w:rPr>
          <w:t>关于开展第二批党的群众路线教育实践活动的指导意见</w:t>
        </w:r>
      </w:hyperlink>
    </w:p>
    <w:p w:rsidR="00FB1931" w:rsidRDefault="00102268">
      <w:pPr>
        <w:spacing w:line="360" w:lineRule="auto"/>
        <w:rPr>
          <w:rFonts w:ascii="仿宋_GB2312" w:eastAsia="仿宋_GB2312"/>
          <w:sz w:val="48"/>
        </w:rPr>
      </w:pPr>
      <w:r>
        <w:rPr>
          <w:rFonts w:ascii="仿宋_GB2312" w:eastAsia="仿宋_GB2312" w:hint="eastAsia"/>
          <w:bCs/>
          <w:color w:val="333333"/>
          <w:sz w:val="24"/>
          <w:szCs w:val="21"/>
          <w:shd w:val="clear" w:color="auto" w:fill="FFFFFF"/>
        </w:rPr>
        <w:lastRenderedPageBreak/>
        <w:t>4、</w:t>
      </w:r>
      <w:hyperlink r:id="rId10" w:history="1">
        <w:r>
          <w:rPr>
            <w:rStyle w:val="a6"/>
            <w:rFonts w:ascii="仿宋_GB2312" w:eastAsia="仿宋_GB2312" w:hint="eastAsia"/>
            <w:bCs/>
            <w:sz w:val="24"/>
            <w:szCs w:val="21"/>
            <w:shd w:val="clear" w:color="auto" w:fill="FFFFFF"/>
          </w:rPr>
          <w:t>习近平：扎实开展第二批教育实践活动,努力取得人民群众满意的实效</w:t>
        </w:r>
      </w:hyperlink>
    </w:p>
    <w:p w:rsidR="00FB1931" w:rsidRDefault="00102268">
      <w:pPr>
        <w:spacing w:line="360" w:lineRule="auto"/>
        <w:rPr>
          <w:rFonts w:ascii="仿宋_GB2312" w:eastAsia="仿宋_GB2312"/>
          <w:sz w:val="24"/>
        </w:rPr>
      </w:pPr>
      <w:r>
        <w:rPr>
          <w:rFonts w:ascii="仿宋_GB2312" w:eastAsia="仿宋_GB2312" w:hint="eastAsia"/>
          <w:sz w:val="24"/>
        </w:rPr>
        <w:t>5、</w:t>
      </w:r>
      <w:hyperlink r:id="rId11" w:history="1">
        <w:r>
          <w:rPr>
            <w:rStyle w:val="a6"/>
            <w:rFonts w:ascii="仿宋_GB2312" w:eastAsia="仿宋_GB2312" w:hint="eastAsia"/>
            <w:sz w:val="24"/>
          </w:rPr>
          <w:t>中国共产党章程</w:t>
        </w:r>
      </w:hyperlink>
    </w:p>
    <w:p w:rsidR="00FB1931" w:rsidRDefault="00102268">
      <w:pPr>
        <w:spacing w:line="360" w:lineRule="auto"/>
        <w:rPr>
          <w:rFonts w:ascii="仿宋_GB2312" w:eastAsia="仿宋_GB2312"/>
          <w:sz w:val="24"/>
        </w:rPr>
      </w:pPr>
      <w:r>
        <w:rPr>
          <w:rFonts w:ascii="仿宋_GB2312" w:eastAsia="仿宋_GB2312" w:hint="eastAsia"/>
          <w:sz w:val="24"/>
        </w:rPr>
        <w:t>6、</w:t>
      </w:r>
      <w:hyperlink r:id="rId12" w:history="1">
        <w:r>
          <w:rPr>
            <w:rStyle w:val="a6"/>
            <w:rFonts w:ascii="仿宋_GB2312" w:eastAsia="仿宋_GB2312" w:hint="eastAsia"/>
            <w:sz w:val="24"/>
          </w:rPr>
          <w:t>中国共产党党员领导干部廉洁从政若干准则</w:t>
        </w:r>
      </w:hyperlink>
    </w:p>
    <w:p w:rsidR="00FB1931" w:rsidRDefault="00102268">
      <w:pPr>
        <w:spacing w:line="360" w:lineRule="auto"/>
        <w:rPr>
          <w:rFonts w:ascii="仿宋_GB2312" w:eastAsia="仿宋_GB2312"/>
          <w:sz w:val="32"/>
        </w:rPr>
      </w:pPr>
      <w:r>
        <w:rPr>
          <w:rFonts w:ascii="仿宋_GB2312" w:eastAsia="仿宋_GB2312" w:hint="eastAsia"/>
          <w:bCs/>
          <w:color w:val="333333"/>
          <w:sz w:val="24"/>
          <w:szCs w:val="21"/>
          <w:shd w:val="clear" w:color="auto" w:fill="FFFFFF"/>
        </w:rPr>
        <w:t>7、</w:t>
      </w:r>
      <w:hyperlink r:id="rId13" w:history="1">
        <w:r>
          <w:rPr>
            <w:rStyle w:val="a6"/>
            <w:rFonts w:ascii="仿宋_GB2312" w:eastAsia="仿宋_GB2312" w:hint="eastAsia"/>
            <w:bCs/>
            <w:sz w:val="22"/>
            <w:szCs w:val="21"/>
            <w:shd w:val="clear" w:color="auto" w:fill="FFFFFF"/>
          </w:rPr>
          <w:t>唐伟：在北京师范大学珠海分校党的群众路线教育实践活动动员大会上的讲话</w:t>
        </w:r>
      </w:hyperlink>
    </w:p>
    <w:p w:rsidR="00FB1931" w:rsidRDefault="00102268">
      <w:pPr>
        <w:widowControl/>
        <w:spacing w:line="360" w:lineRule="auto"/>
        <w:jc w:val="left"/>
        <w:rPr>
          <w:rFonts w:ascii="仿宋_GB2312" w:eastAsia="仿宋_GB2312"/>
          <w:sz w:val="24"/>
          <w:szCs w:val="24"/>
        </w:rPr>
      </w:pPr>
      <w:r>
        <w:rPr>
          <w:rFonts w:ascii="仿宋_GB2312" w:eastAsia="仿宋_GB2312" w:hint="eastAsia"/>
          <w:sz w:val="24"/>
          <w:szCs w:val="24"/>
        </w:rPr>
        <w:t>（二）学习网站</w:t>
      </w:r>
    </w:p>
    <w:p w:rsidR="00FB1931" w:rsidRDefault="00102268">
      <w:pPr>
        <w:widowControl/>
        <w:spacing w:line="360" w:lineRule="auto"/>
        <w:jc w:val="left"/>
        <w:rPr>
          <w:rFonts w:ascii="仿宋_GB2312" w:eastAsia="仿宋_GB2312"/>
          <w:sz w:val="24"/>
          <w:szCs w:val="24"/>
        </w:rPr>
      </w:pPr>
      <w:r>
        <w:rPr>
          <w:rFonts w:ascii="仿宋_GB2312" w:eastAsia="仿宋_GB2312" w:hint="eastAsia"/>
          <w:sz w:val="24"/>
          <w:szCs w:val="24"/>
        </w:rPr>
        <w:t>1、</w:t>
      </w:r>
      <w:hyperlink r:id="rId14" w:history="1">
        <w:r>
          <w:rPr>
            <w:rStyle w:val="a6"/>
            <w:rFonts w:ascii="仿宋_GB2312" w:eastAsia="仿宋_GB2312" w:hint="eastAsia"/>
            <w:sz w:val="24"/>
            <w:szCs w:val="24"/>
          </w:rPr>
          <w:t>人民网-群众路线网</w:t>
        </w:r>
      </w:hyperlink>
    </w:p>
    <w:p w:rsidR="00FB1931" w:rsidRDefault="00102268">
      <w:pPr>
        <w:widowControl/>
        <w:spacing w:line="360" w:lineRule="auto"/>
        <w:jc w:val="left"/>
        <w:rPr>
          <w:rFonts w:ascii="仿宋_GB2312" w:eastAsia="仿宋_GB2312"/>
          <w:sz w:val="24"/>
          <w:szCs w:val="24"/>
        </w:rPr>
      </w:pPr>
      <w:r>
        <w:rPr>
          <w:rFonts w:ascii="仿宋_GB2312" w:eastAsia="仿宋_GB2312" w:hint="eastAsia"/>
          <w:sz w:val="24"/>
          <w:szCs w:val="24"/>
        </w:rPr>
        <w:t>2、</w:t>
      </w:r>
      <w:hyperlink r:id="rId15" w:history="1">
        <w:r>
          <w:rPr>
            <w:rStyle w:val="a6"/>
            <w:rFonts w:ascii="仿宋_GB2312" w:eastAsia="仿宋_GB2312" w:hint="eastAsia"/>
            <w:sz w:val="24"/>
            <w:szCs w:val="24"/>
          </w:rPr>
          <w:t>北京师范大学群众路线教育实践活动网</w:t>
        </w:r>
      </w:hyperlink>
    </w:p>
    <w:p w:rsidR="00FB1931" w:rsidRDefault="00102268">
      <w:pPr>
        <w:widowControl/>
        <w:spacing w:line="360" w:lineRule="auto"/>
        <w:jc w:val="left"/>
        <w:rPr>
          <w:rFonts w:ascii="仿宋_GB2312" w:eastAsia="仿宋_GB2312"/>
          <w:sz w:val="24"/>
          <w:szCs w:val="24"/>
        </w:rPr>
      </w:pPr>
      <w:r>
        <w:rPr>
          <w:rFonts w:ascii="仿宋_GB2312" w:eastAsia="仿宋_GB2312" w:hint="eastAsia"/>
          <w:sz w:val="24"/>
          <w:szCs w:val="24"/>
        </w:rPr>
        <w:t>3、</w:t>
      </w:r>
      <w:hyperlink r:id="rId16" w:history="1">
        <w:r>
          <w:rPr>
            <w:rStyle w:val="a6"/>
            <w:rFonts w:ascii="仿宋_GB2312" w:eastAsia="仿宋_GB2312" w:hint="eastAsia"/>
            <w:sz w:val="24"/>
            <w:szCs w:val="24"/>
          </w:rPr>
          <w:t>北京师范大学珠海分校群众路线教育实践活动网</w:t>
        </w:r>
      </w:hyperlink>
    </w:p>
    <w:p w:rsidR="00FB1931" w:rsidRDefault="00FB1931">
      <w:pPr>
        <w:widowControl/>
        <w:spacing w:line="360" w:lineRule="auto"/>
        <w:jc w:val="left"/>
        <w:rPr>
          <w:rFonts w:ascii="仿宋_GB2312" w:eastAsia="仿宋_GB2312"/>
          <w:sz w:val="24"/>
          <w:szCs w:val="24"/>
        </w:rPr>
      </w:pPr>
    </w:p>
    <w:p w:rsidR="00FB1931" w:rsidRDefault="00FB1931">
      <w:pPr>
        <w:widowControl/>
        <w:spacing w:line="360" w:lineRule="auto"/>
        <w:jc w:val="left"/>
        <w:rPr>
          <w:rFonts w:ascii="仿宋_GB2312" w:eastAsia="仿宋_GB2312"/>
          <w:sz w:val="24"/>
          <w:szCs w:val="24"/>
        </w:rPr>
      </w:pPr>
    </w:p>
    <w:p w:rsidR="00FB1931" w:rsidRDefault="00FB1931">
      <w:pPr>
        <w:widowControl/>
        <w:spacing w:line="360" w:lineRule="auto"/>
        <w:jc w:val="left"/>
        <w:rPr>
          <w:rFonts w:ascii="仿宋_GB2312" w:eastAsia="仿宋_GB2312"/>
          <w:sz w:val="24"/>
          <w:szCs w:val="24"/>
        </w:rPr>
      </w:pPr>
    </w:p>
    <w:p w:rsidR="00FB1931" w:rsidRDefault="00102268">
      <w:pPr>
        <w:widowControl/>
        <w:spacing w:line="360" w:lineRule="auto"/>
        <w:ind w:right="480"/>
        <w:jc w:val="center"/>
        <w:rPr>
          <w:rFonts w:ascii="仿宋_GB2312" w:eastAsia="仿宋_GB2312"/>
          <w:sz w:val="24"/>
          <w:szCs w:val="24"/>
        </w:rPr>
      </w:pPr>
      <w:r>
        <w:rPr>
          <w:rFonts w:ascii="仿宋_GB2312" w:eastAsia="仿宋_GB2312" w:hint="eastAsia"/>
          <w:sz w:val="24"/>
          <w:szCs w:val="24"/>
        </w:rPr>
        <w:t xml:space="preserve">                                      不动产学院党总支</w:t>
      </w:r>
    </w:p>
    <w:p w:rsidR="00FB1931" w:rsidRDefault="00102268">
      <w:pPr>
        <w:widowControl/>
        <w:spacing w:line="360" w:lineRule="auto"/>
        <w:ind w:right="480" w:firstLineChars="2250" w:firstLine="5400"/>
        <w:rPr>
          <w:rFonts w:ascii="仿宋_GB2312" w:eastAsia="仿宋_GB2312"/>
          <w:sz w:val="24"/>
          <w:szCs w:val="24"/>
        </w:rPr>
        <w:sectPr w:rsidR="00FB1931">
          <w:pgSz w:w="11906" w:h="16838"/>
          <w:pgMar w:top="1440" w:right="1800" w:bottom="1440" w:left="1800" w:header="851" w:footer="992" w:gutter="0"/>
          <w:cols w:space="425"/>
          <w:docGrid w:type="lines" w:linePitch="312"/>
        </w:sectPr>
      </w:pPr>
      <w:r>
        <w:rPr>
          <w:rFonts w:ascii="仿宋_GB2312" w:eastAsia="仿宋_GB2312" w:hint="eastAsia"/>
          <w:sz w:val="24"/>
          <w:szCs w:val="24"/>
        </w:rPr>
        <w:t>2014年3月12日</w:t>
      </w:r>
    </w:p>
    <w:p w:rsidR="00FB1931" w:rsidRDefault="00102268">
      <w:pPr>
        <w:widowControl/>
        <w:jc w:val="center"/>
        <w:rPr>
          <w:rFonts w:ascii="仿宋_GB2312" w:eastAsia="仿宋_GB2312"/>
          <w:b/>
          <w:sz w:val="32"/>
          <w:szCs w:val="24"/>
        </w:rPr>
      </w:pPr>
      <w:r>
        <w:rPr>
          <w:rFonts w:ascii="仿宋_GB2312" w:eastAsia="仿宋_GB2312" w:hint="eastAsia"/>
          <w:b/>
          <w:sz w:val="32"/>
          <w:szCs w:val="24"/>
        </w:rPr>
        <w:lastRenderedPageBreak/>
        <w:t>不动产学院党的群众路线教育实践活动日程安排表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551"/>
        <w:gridCol w:w="4285"/>
        <w:gridCol w:w="2835"/>
        <w:gridCol w:w="2835"/>
      </w:tblGrid>
      <w:tr w:rsidR="00FB1931">
        <w:trPr>
          <w:trHeight w:val="397"/>
        </w:trPr>
        <w:tc>
          <w:tcPr>
            <w:tcW w:w="1668" w:type="dxa"/>
            <w:vAlign w:val="center"/>
          </w:tcPr>
          <w:p w:rsidR="00FB1931" w:rsidRDefault="00102268">
            <w:pPr>
              <w:widowControl/>
              <w:jc w:val="center"/>
              <w:rPr>
                <w:rFonts w:ascii="仿宋_GB2312" w:eastAsia="仿宋_GB2312"/>
                <w:b/>
                <w:sz w:val="24"/>
                <w:szCs w:val="24"/>
              </w:rPr>
            </w:pPr>
            <w:r>
              <w:rPr>
                <w:rFonts w:ascii="仿宋_GB2312" w:eastAsia="仿宋_GB2312" w:hint="eastAsia"/>
                <w:b/>
                <w:sz w:val="24"/>
                <w:szCs w:val="24"/>
              </w:rPr>
              <w:t>工作环节</w:t>
            </w:r>
          </w:p>
        </w:tc>
        <w:tc>
          <w:tcPr>
            <w:tcW w:w="2551" w:type="dxa"/>
            <w:vAlign w:val="center"/>
          </w:tcPr>
          <w:p w:rsidR="00FB1931" w:rsidRDefault="00102268">
            <w:pPr>
              <w:widowControl/>
              <w:jc w:val="center"/>
              <w:rPr>
                <w:rFonts w:ascii="仿宋_GB2312" w:eastAsia="仿宋_GB2312"/>
                <w:b/>
                <w:sz w:val="24"/>
                <w:szCs w:val="24"/>
              </w:rPr>
            </w:pPr>
            <w:r>
              <w:rPr>
                <w:rFonts w:ascii="仿宋_GB2312" w:eastAsia="仿宋_GB2312" w:hint="eastAsia"/>
                <w:b/>
                <w:sz w:val="24"/>
                <w:szCs w:val="24"/>
              </w:rPr>
              <w:t>时间</w:t>
            </w:r>
          </w:p>
        </w:tc>
        <w:tc>
          <w:tcPr>
            <w:tcW w:w="4285" w:type="dxa"/>
            <w:vAlign w:val="center"/>
          </w:tcPr>
          <w:p w:rsidR="00FB1931" w:rsidRDefault="00102268">
            <w:pPr>
              <w:widowControl/>
              <w:jc w:val="center"/>
              <w:rPr>
                <w:rFonts w:ascii="仿宋_GB2312" w:eastAsia="仿宋_GB2312"/>
                <w:b/>
                <w:sz w:val="24"/>
                <w:szCs w:val="24"/>
              </w:rPr>
            </w:pPr>
            <w:r>
              <w:rPr>
                <w:rFonts w:ascii="仿宋_GB2312" w:eastAsia="仿宋_GB2312" w:hint="eastAsia"/>
                <w:b/>
                <w:sz w:val="24"/>
                <w:szCs w:val="24"/>
              </w:rPr>
              <w:t>重点内容</w:t>
            </w:r>
          </w:p>
        </w:tc>
        <w:tc>
          <w:tcPr>
            <w:tcW w:w="2835" w:type="dxa"/>
            <w:vAlign w:val="center"/>
          </w:tcPr>
          <w:p w:rsidR="00FB1931" w:rsidRDefault="00102268">
            <w:pPr>
              <w:widowControl/>
              <w:jc w:val="center"/>
              <w:rPr>
                <w:rFonts w:ascii="仿宋_GB2312" w:eastAsia="仿宋_GB2312"/>
                <w:b/>
                <w:sz w:val="24"/>
                <w:szCs w:val="24"/>
              </w:rPr>
            </w:pPr>
            <w:r>
              <w:rPr>
                <w:rFonts w:ascii="仿宋_GB2312" w:eastAsia="仿宋_GB2312" w:hint="eastAsia"/>
                <w:b/>
                <w:sz w:val="24"/>
                <w:szCs w:val="24"/>
              </w:rPr>
              <w:t>方式</w:t>
            </w:r>
          </w:p>
        </w:tc>
        <w:tc>
          <w:tcPr>
            <w:tcW w:w="2835" w:type="dxa"/>
            <w:vAlign w:val="center"/>
          </w:tcPr>
          <w:p w:rsidR="00FB1931" w:rsidRDefault="00102268">
            <w:pPr>
              <w:widowControl/>
              <w:jc w:val="center"/>
              <w:rPr>
                <w:rFonts w:ascii="仿宋_GB2312" w:eastAsia="仿宋_GB2312"/>
                <w:b/>
                <w:sz w:val="24"/>
                <w:szCs w:val="24"/>
              </w:rPr>
            </w:pPr>
            <w:r>
              <w:rPr>
                <w:rFonts w:ascii="仿宋_GB2312" w:eastAsia="仿宋_GB2312" w:hint="eastAsia"/>
                <w:b/>
                <w:sz w:val="24"/>
                <w:szCs w:val="24"/>
              </w:rPr>
              <w:t>要求</w:t>
            </w:r>
          </w:p>
        </w:tc>
      </w:tr>
      <w:tr w:rsidR="00FB1931">
        <w:trPr>
          <w:trHeight w:val="397"/>
        </w:trPr>
        <w:tc>
          <w:tcPr>
            <w:tcW w:w="1668" w:type="dxa"/>
            <w:vMerge w:val="restart"/>
            <w:vAlign w:val="center"/>
          </w:tcPr>
          <w:p w:rsidR="00FB1931" w:rsidRDefault="00102268">
            <w:pPr>
              <w:widowControl/>
              <w:jc w:val="center"/>
              <w:rPr>
                <w:rFonts w:ascii="仿宋_GB2312" w:eastAsia="仿宋_GB2312"/>
                <w:sz w:val="24"/>
                <w:szCs w:val="24"/>
              </w:rPr>
            </w:pPr>
            <w:r>
              <w:rPr>
                <w:rFonts w:ascii="仿宋_GB2312" w:eastAsia="仿宋_GB2312" w:hint="eastAsia"/>
                <w:sz w:val="24"/>
                <w:szCs w:val="24"/>
              </w:rPr>
              <w:t>学习教育</w:t>
            </w:r>
          </w:p>
          <w:p w:rsidR="00FB1931" w:rsidRDefault="00102268">
            <w:pPr>
              <w:widowControl/>
              <w:jc w:val="center"/>
              <w:rPr>
                <w:rFonts w:ascii="仿宋_GB2312" w:eastAsia="仿宋_GB2312"/>
                <w:sz w:val="24"/>
                <w:szCs w:val="24"/>
              </w:rPr>
            </w:pPr>
            <w:r>
              <w:rPr>
                <w:rFonts w:ascii="仿宋_GB2312" w:eastAsia="仿宋_GB2312" w:hint="eastAsia"/>
                <w:sz w:val="24"/>
                <w:szCs w:val="24"/>
              </w:rPr>
              <w:t>听取意见</w:t>
            </w:r>
          </w:p>
        </w:tc>
        <w:tc>
          <w:tcPr>
            <w:tcW w:w="2551" w:type="dxa"/>
            <w:vMerge w:val="restart"/>
            <w:vAlign w:val="center"/>
          </w:tcPr>
          <w:p w:rsidR="00FB1931" w:rsidRDefault="00102268">
            <w:pPr>
              <w:widowControl/>
              <w:jc w:val="center"/>
              <w:rPr>
                <w:rFonts w:ascii="仿宋_GB2312" w:eastAsia="仿宋_GB2312"/>
                <w:sz w:val="24"/>
                <w:szCs w:val="24"/>
              </w:rPr>
            </w:pPr>
            <w:r>
              <w:rPr>
                <w:rFonts w:ascii="仿宋_GB2312" w:eastAsia="仿宋_GB2312" w:hint="eastAsia"/>
                <w:sz w:val="24"/>
                <w:szCs w:val="24"/>
              </w:rPr>
              <w:t>3月3日-3月31日</w:t>
            </w: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院党总支召开支委会，确定工作方案</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支委会</w:t>
            </w:r>
          </w:p>
        </w:tc>
        <w:tc>
          <w:tcPr>
            <w:tcW w:w="2835" w:type="dxa"/>
            <w:vMerge w:val="restart"/>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集中学习讨论要有考勤、有记录，以备检查及存档；</w:t>
            </w:r>
          </w:p>
          <w:p w:rsidR="00FB1931" w:rsidRDefault="00102268">
            <w:pPr>
              <w:widowControl/>
              <w:jc w:val="left"/>
              <w:rPr>
                <w:rFonts w:ascii="仿宋_GB2312" w:eastAsia="仿宋_GB2312"/>
                <w:sz w:val="24"/>
                <w:szCs w:val="24"/>
              </w:rPr>
            </w:pPr>
            <w:r>
              <w:rPr>
                <w:rFonts w:ascii="仿宋_GB2312" w:eastAsia="仿宋_GB2312" w:hint="eastAsia"/>
                <w:sz w:val="24"/>
                <w:szCs w:val="24"/>
              </w:rPr>
              <w:t>全体党员须于3月底前提交书面学习心得。</w:t>
            </w:r>
          </w:p>
        </w:tc>
      </w:tr>
      <w:tr w:rsidR="00FB1931">
        <w:trPr>
          <w:trHeight w:val="397"/>
        </w:trPr>
        <w:tc>
          <w:tcPr>
            <w:tcW w:w="1668" w:type="dxa"/>
            <w:vMerge/>
            <w:vAlign w:val="center"/>
          </w:tcPr>
          <w:p w:rsidR="00FB1931" w:rsidRDefault="00FB1931">
            <w:pPr>
              <w:widowControl/>
              <w:jc w:val="center"/>
              <w:rPr>
                <w:rFonts w:ascii="仿宋_GB2312" w:eastAsia="仿宋_GB2312"/>
                <w:sz w:val="24"/>
                <w:szCs w:val="24"/>
              </w:rPr>
            </w:pPr>
          </w:p>
        </w:tc>
        <w:tc>
          <w:tcPr>
            <w:tcW w:w="2551" w:type="dxa"/>
            <w:vMerge/>
            <w:vAlign w:val="center"/>
          </w:tcPr>
          <w:p w:rsidR="00FB1931" w:rsidRDefault="00FB1931">
            <w:pPr>
              <w:widowControl/>
              <w:jc w:val="center"/>
              <w:rPr>
                <w:rFonts w:ascii="仿宋_GB2312" w:eastAsia="仿宋_GB2312"/>
                <w:sz w:val="24"/>
                <w:szCs w:val="24"/>
              </w:rPr>
            </w:pP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院党总支召开动员大会、部署工作</w:t>
            </w:r>
          </w:p>
        </w:tc>
        <w:tc>
          <w:tcPr>
            <w:tcW w:w="2835" w:type="dxa"/>
            <w:vMerge w:val="restart"/>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大会</w:t>
            </w:r>
          </w:p>
        </w:tc>
        <w:tc>
          <w:tcPr>
            <w:tcW w:w="2835" w:type="dxa"/>
            <w:vMerge/>
            <w:vAlign w:val="center"/>
          </w:tcPr>
          <w:p w:rsidR="00FB1931" w:rsidRDefault="00FB1931">
            <w:pPr>
              <w:widowControl/>
              <w:jc w:val="left"/>
              <w:rPr>
                <w:rFonts w:ascii="仿宋_GB2312" w:eastAsia="仿宋_GB2312"/>
                <w:sz w:val="24"/>
                <w:szCs w:val="24"/>
              </w:rPr>
            </w:pPr>
          </w:p>
        </w:tc>
      </w:tr>
      <w:tr w:rsidR="00FB1931">
        <w:trPr>
          <w:trHeight w:val="397"/>
        </w:trPr>
        <w:tc>
          <w:tcPr>
            <w:tcW w:w="1668" w:type="dxa"/>
            <w:vMerge/>
            <w:vAlign w:val="center"/>
          </w:tcPr>
          <w:p w:rsidR="00FB1931" w:rsidRDefault="00FB1931">
            <w:pPr>
              <w:widowControl/>
              <w:jc w:val="center"/>
              <w:rPr>
                <w:rFonts w:ascii="仿宋_GB2312" w:eastAsia="仿宋_GB2312"/>
                <w:sz w:val="24"/>
                <w:szCs w:val="24"/>
              </w:rPr>
            </w:pPr>
          </w:p>
        </w:tc>
        <w:tc>
          <w:tcPr>
            <w:tcW w:w="2551" w:type="dxa"/>
            <w:vMerge/>
            <w:vAlign w:val="center"/>
          </w:tcPr>
          <w:p w:rsidR="00FB1931" w:rsidRDefault="00FB1931">
            <w:pPr>
              <w:widowControl/>
              <w:jc w:val="center"/>
              <w:rPr>
                <w:rFonts w:ascii="仿宋_GB2312" w:eastAsia="仿宋_GB2312"/>
                <w:sz w:val="24"/>
                <w:szCs w:val="24"/>
              </w:rPr>
            </w:pP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组织观看教育片《基石》</w:t>
            </w:r>
          </w:p>
        </w:tc>
        <w:tc>
          <w:tcPr>
            <w:tcW w:w="2835" w:type="dxa"/>
            <w:vMerge/>
            <w:vAlign w:val="center"/>
          </w:tcPr>
          <w:p w:rsidR="00FB1931" w:rsidRDefault="00FB1931">
            <w:pPr>
              <w:widowControl/>
              <w:jc w:val="left"/>
              <w:rPr>
                <w:rFonts w:ascii="仿宋_GB2312" w:eastAsia="仿宋_GB2312"/>
                <w:sz w:val="24"/>
                <w:szCs w:val="24"/>
              </w:rPr>
            </w:pPr>
          </w:p>
        </w:tc>
        <w:tc>
          <w:tcPr>
            <w:tcW w:w="2835" w:type="dxa"/>
            <w:vMerge/>
            <w:vAlign w:val="center"/>
          </w:tcPr>
          <w:p w:rsidR="00FB1931" w:rsidRDefault="00FB1931">
            <w:pPr>
              <w:widowControl/>
              <w:jc w:val="left"/>
              <w:rPr>
                <w:rFonts w:ascii="仿宋_GB2312" w:eastAsia="仿宋_GB2312"/>
                <w:sz w:val="24"/>
                <w:szCs w:val="24"/>
              </w:rPr>
            </w:pPr>
          </w:p>
        </w:tc>
      </w:tr>
      <w:tr w:rsidR="00FB1931">
        <w:trPr>
          <w:trHeight w:val="397"/>
        </w:trPr>
        <w:tc>
          <w:tcPr>
            <w:tcW w:w="1668" w:type="dxa"/>
            <w:vMerge/>
            <w:vAlign w:val="center"/>
          </w:tcPr>
          <w:p w:rsidR="00FB1931" w:rsidRDefault="00FB1931">
            <w:pPr>
              <w:widowControl/>
              <w:jc w:val="center"/>
              <w:rPr>
                <w:rFonts w:ascii="仿宋_GB2312" w:eastAsia="仿宋_GB2312"/>
                <w:sz w:val="24"/>
                <w:szCs w:val="24"/>
              </w:rPr>
            </w:pPr>
          </w:p>
        </w:tc>
        <w:tc>
          <w:tcPr>
            <w:tcW w:w="2551" w:type="dxa"/>
            <w:vMerge/>
            <w:vAlign w:val="center"/>
          </w:tcPr>
          <w:p w:rsidR="00FB1931" w:rsidRDefault="00FB1931">
            <w:pPr>
              <w:widowControl/>
              <w:jc w:val="center"/>
              <w:rPr>
                <w:rFonts w:ascii="仿宋_GB2312" w:eastAsia="仿宋_GB2312"/>
                <w:sz w:val="24"/>
                <w:szCs w:val="24"/>
              </w:rPr>
            </w:pP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邀请校宣讲团解读、宣讲</w:t>
            </w:r>
          </w:p>
        </w:tc>
        <w:tc>
          <w:tcPr>
            <w:tcW w:w="2835" w:type="dxa"/>
            <w:vMerge/>
            <w:vAlign w:val="center"/>
          </w:tcPr>
          <w:p w:rsidR="00FB1931" w:rsidRDefault="00FB1931">
            <w:pPr>
              <w:widowControl/>
              <w:jc w:val="left"/>
              <w:rPr>
                <w:rFonts w:ascii="仿宋_GB2312" w:eastAsia="仿宋_GB2312"/>
                <w:sz w:val="24"/>
                <w:szCs w:val="24"/>
              </w:rPr>
            </w:pPr>
          </w:p>
        </w:tc>
        <w:tc>
          <w:tcPr>
            <w:tcW w:w="2835" w:type="dxa"/>
            <w:vMerge/>
            <w:vAlign w:val="center"/>
          </w:tcPr>
          <w:p w:rsidR="00FB1931" w:rsidRDefault="00FB1931">
            <w:pPr>
              <w:widowControl/>
              <w:jc w:val="left"/>
              <w:rPr>
                <w:rFonts w:ascii="仿宋_GB2312" w:eastAsia="仿宋_GB2312"/>
                <w:sz w:val="24"/>
                <w:szCs w:val="24"/>
              </w:rPr>
            </w:pPr>
          </w:p>
        </w:tc>
      </w:tr>
      <w:tr w:rsidR="00FB1931">
        <w:trPr>
          <w:trHeight w:val="397"/>
        </w:trPr>
        <w:tc>
          <w:tcPr>
            <w:tcW w:w="1668" w:type="dxa"/>
            <w:vMerge/>
            <w:vAlign w:val="center"/>
          </w:tcPr>
          <w:p w:rsidR="00FB1931" w:rsidRDefault="00FB1931">
            <w:pPr>
              <w:widowControl/>
              <w:jc w:val="center"/>
              <w:rPr>
                <w:rFonts w:ascii="仿宋_GB2312" w:eastAsia="仿宋_GB2312"/>
                <w:sz w:val="24"/>
                <w:szCs w:val="24"/>
              </w:rPr>
            </w:pPr>
          </w:p>
        </w:tc>
        <w:tc>
          <w:tcPr>
            <w:tcW w:w="2551" w:type="dxa"/>
            <w:vMerge/>
            <w:vAlign w:val="center"/>
          </w:tcPr>
          <w:p w:rsidR="00FB1931" w:rsidRDefault="00FB1931">
            <w:pPr>
              <w:widowControl/>
              <w:jc w:val="center"/>
              <w:rPr>
                <w:rFonts w:ascii="仿宋_GB2312" w:eastAsia="仿宋_GB2312"/>
                <w:sz w:val="24"/>
                <w:szCs w:val="24"/>
              </w:rPr>
            </w:pP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师生党员对照文件，开展学习讨论</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自学、集中学习、讨论</w:t>
            </w:r>
          </w:p>
        </w:tc>
        <w:tc>
          <w:tcPr>
            <w:tcW w:w="2835" w:type="dxa"/>
            <w:vMerge/>
            <w:vAlign w:val="center"/>
          </w:tcPr>
          <w:p w:rsidR="00FB1931" w:rsidRDefault="00FB1931">
            <w:pPr>
              <w:widowControl/>
              <w:jc w:val="left"/>
              <w:rPr>
                <w:rFonts w:ascii="仿宋_GB2312" w:eastAsia="仿宋_GB2312"/>
                <w:sz w:val="24"/>
                <w:szCs w:val="24"/>
              </w:rPr>
            </w:pPr>
          </w:p>
        </w:tc>
      </w:tr>
      <w:tr w:rsidR="00FB1931">
        <w:trPr>
          <w:trHeight w:val="397"/>
        </w:trPr>
        <w:tc>
          <w:tcPr>
            <w:tcW w:w="1668" w:type="dxa"/>
            <w:vMerge/>
            <w:vAlign w:val="center"/>
          </w:tcPr>
          <w:p w:rsidR="00FB1931" w:rsidRDefault="00FB1931">
            <w:pPr>
              <w:widowControl/>
              <w:jc w:val="center"/>
              <w:rPr>
                <w:rFonts w:ascii="仿宋_GB2312" w:eastAsia="仿宋_GB2312"/>
                <w:sz w:val="24"/>
                <w:szCs w:val="24"/>
              </w:rPr>
            </w:pPr>
          </w:p>
        </w:tc>
        <w:tc>
          <w:tcPr>
            <w:tcW w:w="2551" w:type="dxa"/>
            <w:vMerge/>
            <w:vAlign w:val="center"/>
          </w:tcPr>
          <w:p w:rsidR="00FB1931" w:rsidRDefault="00FB1931">
            <w:pPr>
              <w:widowControl/>
              <w:jc w:val="center"/>
              <w:rPr>
                <w:rFonts w:ascii="仿宋_GB2312" w:eastAsia="仿宋_GB2312"/>
                <w:sz w:val="24"/>
                <w:szCs w:val="24"/>
              </w:rPr>
            </w:pP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院内开展调研，广泛听取师生意见</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走访、座谈</w:t>
            </w:r>
          </w:p>
        </w:tc>
        <w:tc>
          <w:tcPr>
            <w:tcW w:w="2835" w:type="dxa"/>
            <w:vMerge/>
            <w:vAlign w:val="center"/>
          </w:tcPr>
          <w:p w:rsidR="00FB1931" w:rsidRDefault="00FB1931">
            <w:pPr>
              <w:widowControl/>
              <w:jc w:val="left"/>
              <w:rPr>
                <w:rFonts w:ascii="仿宋_GB2312" w:eastAsia="仿宋_GB2312"/>
                <w:sz w:val="24"/>
                <w:szCs w:val="24"/>
              </w:rPr>
            </w:pPr>
          </w:p>
        </w:tc>
      </w:tr>
      <w:tr w:rsidR="00FB1931">
        <w:trPr>
          <w:trHeight w:val="397"/>
        </w:trPr>
        <w:tc>
          <w:tcPr>
            <w:tcW w:w="1668" w:type="dxa"/>
            <w:vMerge/>
            <w:vAlign w:val="center"/>
          </w:tcPr>
          <w:p w:rsidR="00FB1931" w:rsidRDefault="00FB1931">
            <w:pPr>
              <w:widowControl/>
              <w:jc w:val="center"/>
              <w:rPr>
                <w:rFonts w:ascii="仿宋_GB2312" w:eastAsia="仿宋_GB2312"/>
                <w:sz w:val="24"/>
                <w:szCs w:val="24"/>
              </w:rPr>
            </w:pPr>
          </w:p>
        </w:tc>
        <w:tc>
          <w:tcPr>
            <w:tcW w:w="2551" w:type="dxa"/>
            <w:vMerge/>
            <w:vAlign w:val="center"/>
          </w:tcPr>
          <w:p w:rsidR="00FB1931" w:rsidRDefault="00FB1931">
            <w:pPr>
              <w:widowControl/>
              <w:jc w:val="center"/>
              <w:rPr>
                <w:rFonts w:ascii="仿宋_GB2312" w:eastAsia="仿宋_GB2312"/>
                <w:sz w:val="24"/>
                <w:szCs w:val="24"/>
              </w:rPr>
            </w:pP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教师党员外出参观调研</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参观调研</w:t>
            </w:r>
          </w:p>
        </w:tc>
        <w:tc>
          <w:tcPr>
            <w:tcW w:w="2835" w:type="dxa"/>
            <w:vMerge/>
            <w:vAlign w:val="center"/>
          </w:tcPr>
          <w:p w:rsidR="00FB1931" w:rsidRDefault="00FB1931">
            <w:pPr>
              <w:widowControl/>
              <w:jc w:val="left"/>
              <w:rPr>
                <w:rFonts w:ascii="仿宋_GB2312" w:eastAsia="仿宋_GB2312"/>
                <w:sz w:val="24"/>
                <w:szCs w:val="24"/>
              </w:rPr>
            </w:pPr>
          </w:p>
        </w:tc>
      </w:tr>
      <w:tr w:rsidR="00FB1931">
        <w:trPr>
          <w:trHeight w:val="397"/>
        </w:trPr>
        <w:tc>
          <w:tcPr>
            <w:tcW w:w="1668" w:type="dxa"/>
            <w:vMerge w:val="restart"/>
            <w:vAlign w:val="center"/>
          </w:tcPr>
          <w:p w:rsidR="00FB1931" w:rsidRDefault="00102268">
            <w:pPr>
              <w:widowControl/>
              <w:jc w:val="center"/>
              <w:rPr>
                <w:rFonts w:ascii="仿宋_GB2312" w:eastAsia="仿宋_GB2312"/>
                <w:sz w:val="24"/>
                <w:szCs w:val="24"/>
              </w:rPr>
            </w:pPr>
            <w:r>
              <w:rPr>
                <w:rFonts w:ascii="仿宋_GB2312" w:eastAsia="仿宋_GB2312" w:hint="eastAsia"/>
                <w:sz w:val="24"/>
                <w:szCs w:val="24"/>
              </w:rPr>
              <w:t>查摆问题</w:t>
            </w:r>
          </w:p>
          <w:p w:rsidR="00FB1931" w:rsidRDefault="00102268">
            <w:pPr>
              <w:jc w:val="center"/>
              <w:rPr>
                <w:rFonts w:ascii="仿宋_GB2312" w:eastAsia="仿宋_GB2312"/>
                <w:sz w:val="24"/>
                <w:szCs w:val="24"/>
              </w:rPr>
            </w:pPr>
            <w:r>
              <w:rPr>
                <w:rFonts w:ascii="仿宋_GB2312" w:eastAsia="仿宋_GB2312" w:hint="eastAsia"/>
                <w:sz w:val="24"/>
                <w:szCs w:val="24"/>
              </w:rPr>
              <w:t>开展批评</w:t>
            </w:r>
          </w:p>
        </w:tc>
        <w:tc>
          <w:tcPr>
            <w:tcW w:w="2551" w:type="dxa"/>
            <w:vMerge w:val="restart"/>
            <w:vAlign w:val="center"/>
          </w:tcPr>
          <w:p w:rsidR="00FB1931" w:rsidRDefault="00102268">
            <w:pPr>
              <w:widowControl/>
              <w:jc w:val="center"/>
              <w:rPr>
                <w:rFonts w:ascii="仿宋_GB2312" w:eastAsia="仿宋_GB2312"/>
                <w:sz w:val="24"/>
                <w:szCs w:val="24"/>
              </w:rPr>
            </w:pPr>
            <w:r>
              <w:rPr>
                <w:rFonts w:ascii="仿宋_GB2312" w:eastAsia="仿宋_GB2312" w:hint="eastAsia"/>
                <w:sz w:val="24"/>
                <w:szCs w:val="24"/>
              </w:rPr>
              <w:t>4月1日-4月30日</w:t>
            </w: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围绕四风展开讨论，形成具体书面材料</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讨论、撰写材料</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交联系校领导审阅</w:t>
            </w:r>
          </w:p>
        </w:tc>
      </w:tr>
      <w:tr w:rsidR="00FB1931">
        <w:trPr>
          <w:trHeight w:val="397"/>
        </w:trPr>
        <w:tc>
          <w:tcPr>
            <w:tcW w:w="1668" w:type="dxa"/>
            <w:vMerge/>
            <w:vAlign w:val="center"/>
          </w:tcPr>
          <w:p w:rsidR="00FB1931" w:rsidRDefault="00FB1931">
            <w:pPr>
              <w:widowControl/>
              <w:jc w:val="center"/>
              <w:rPr>
                <w:rFonts w:ascii="仿宋_GB2312" w:eastAsia="仿宋_GB2312"/>
                <w:sz w:val="24"/>
                <w:szCs w:val="24"/>
              </w:rPr>
            </w:pPr>
          </w:p>
        </w:tc>
        <w:tc>
          <w:tcPr>
            <w:tcW w:w="2551" w:type="dxa"/>
            <w:vMerge/>
            <w:vAlign w:val="center"/>
          </w:tcPr>
          <w:p w:rsidR="00FB1931" w:rsidRDefault="00FB1931">
            <w:pPr>
              <w:widowControl/>
              <w:jc w:val="center"/>
              <w:rPr>
                <w:rFonts w:ascii="仿宋_GB2312" w:eastAsia="仿宋_GB2312"/>
                <w:sz w:val="24"/>
                <w:szCs w:val="24"/>
              </w:rPr>
            </w:pP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班子成员对照检查、撰写对照检查材料</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开展对照检查</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完成班子和个人对照检查材料</w:t>
            </w:r>
          </w:p>
        </w:tc>
      </w:tr>
      <w:tr w:rsidR="00FB1931">
        <w:trPr>
          <w:trHeight w:val="397"/>
        </w:trPr>
        <w:tc>
          <w:tcPr>
            <w:tcW w:w="1668" w:type="dxa"/>
            <w:vMerge/>
            <w:vAlign w:val="center"/>
          </w:tcPr>
          <w:p w:rsidR="00FB1931" w:rsidRDefault="00FB1931">
            <w:pPr>
              <w:widowControl/>
              <w:jc w:val="center"/>
              <w:rPr>
                <w:rFonts w:ascii="仿宋_GB2312" w:eastAsia="仿宋_GB2312"/>
                <w:sz w:val="24"/>
                <w:szCs w:val="24"/>
              </w:rPr>
            </w:pPr>
          </w:p>
        </w:tc>
        <w:tc>
          <w:tcPr>
            <w:tcW w:w="2551" w:type="dxa"/>
            <w:vMerge/>
            <w:vAlign w:val="center"/>
          </w:tcPr>
          <w:p w:rsidR="00FB1931" w:rsidRDefault="00FB1931">
            <w:pPr>
              <w:widowControl/>
              <w:jc w:val="center"/>
              <w:rPr>
                <w:rFonts w:ascii="仿宋_GB2312" w:eastAsia="仿宋_GB2312"/>
                <w:sz w:val="24"/>
                <w:szCs w:val="24"/>
              </w:rPr>
            </w:pP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召开民主生活会</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开展批评与自我批评</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各支部、班子民主生活会后提交总结到总支、总支再开1次民主生活会</w:t>
            </w:r>
          </w:p>
        </w:tc>
      </w:tr>
      <w:tr w:rsidR="00FB1931">
        <w:trPr>
          <w:trHeight w:val="397"/>
        </w:trPr>
        <w:tc>
          <w:tcPr>
            <w:tcW w:w="1668" w:type="dxa"/>
            <w:vMerge w:val="restart"/>
            <w:vAlign w:val="center"/>
          </w:tcPr>
          <w:p w:rsidR="00FB1931" w:rsidRDefault="00102268">
            <w:pPr>
              <w:widowControl/>
              <w:jc w:val="center"/>
              <w:rPr>
                <w:rFonts w:ascii="仿宋_GB2312" w:eastAsia="仿宋_GB2312"/>
                <w:sz w:val="24"/>
                <w:szCs w:val="24"/>
              </w:rPr>
            </w:pPr>
            <w:r>
              <w:rPr>
                <w:rFonts w:ascii="仿宋_GB2312" w:eastAsia="仿宋_GB2312" w:hint="eastAsia"/>
                <w:sz w:val="24"/>
                <w:szCs w:val="24"/>
              </w:rPr>
              <w:t>整改落实</w:t>
            </w:r>
          </w:p>
          <w:p w:rsidR="00FB1931" w:rsidRDefault="00102268">
            <w:pPr>
              <w:jc w:val="center"/>
              <w:rPr>
                <w:rFonts w:ascii="仿宋_GB2312" w:eastAsia="仿宋_GB2312"/>
                <w:sz w:val="24"/>
                <w:szCs w:val="24"/>
              </w:rPr>
            </w:pPr>
            <w:r>
              <w:rPr>
                <w:rFonts w:ascii="仿宋_GB2312" w:eastAsia="仿宋_GB2312" w:hint="eastAsia"/>
                <w:sz w:val="24"/>
                <w:szCs w:val="24"/>
              </w:rPr>
              <w:t>建章立制</w:t>
            </w:r>
          </w:p>
        </w:tc>
        <w:tc>
          <w:tcPr>
            <w:tcW w:w="2551" w:type="dxa"/>
            <w:vMerge w:val="restart"/>
            <w:vAlign w:val="center"/>
          </w:tcPr>
          <w:p w:rsidR="00FB1931" w:rsidRDefault="00102268">
            <w:pPr>
              <w:widowControl/>
              <w:jc w:val="center"/>
              <w:rPr>
                <w:rFonts w:ascii="仿宋_GB2312" w:eastAsia="仿宋_GB2312"/>
                <w:sz w:val="24"/>
                <w:szCs w:val="24"/>
              </w:rPr>
            </w:pPr>
            <w:r>
              <w:rPr>
                <w:rFonts w:ascii="仿宋_GB2312" w:eastAsia="仿宋_GB2312" w:hint="eastAsia"/>
                <w:sz w:val="24"/>
                <w:szCs w:val="24"/>
              </w:rPr>
              <w:t>5月1日-5月30日</w:t>
            </w: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制定整改方案</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明确整改事项、措施、责任、时限和效果</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院内征求意见</w:t>
            </w:r>
          </w:p>
        </w:tc>
      </w:tr>
      <w:tr w:rsidR="00FB1931">
        <w:trPr>
          <w:trHeight w:val="397"/>
        </w:trPr>
        <w:tc>
          <w:tcPr>
            <w:tcW w:w="1668" w:type="dxa"/>
            <w:vMerge/>
            <w:vAlign w:val="center"/>
          </w:tcPr>
          <w:p w:rsidR="00FB1931" w:rsidRDefault="00FB1931">
            <w:pPr>
              <w:widowControl/>
              <w:jc w:val="center"/>
              <w:rPr>
                <w:rFonts w:ascii="仿宋_GB2312" w:eastAsia="仿宋_GB2312"/>
                <w:sz w:val="24"/>
                <w:szCs w:val="24"/>
              </w:rPr>
            </w:pPr>
          </w:p>
        </w:tc>
        <w:tc>
          <w:tcPr>
            <w:tcW w:w="2551" w:type="dxa"/>
            <w:vMerge/>
            <w:vAlign w:val="center"/>
          </w:tcPr>
          <w:p w:rsidR="00FB1931" w:rsidRDefault="00FB1931">
            <w:pPr>
              <w:widowControl/>
              <w:jc w:val="center"/>
              <w:rPr>
                <w:rFonts w:ascii="仿宋_GB2312" w:eastAsia="仿宋_GB2312"/>
                <w:sz w:val="24"/>
                <w:szCs w:val="24"/>
              </w:rPr>
            </w:pP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集中整改突出问题</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加强制度建设</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边学、边查、边改</w:t>
            </w:r>
          </w:p>
        </w:tc>
      </w:tr>
      <w:tr w:rsidR="00FB1931">
        <w:trPr>
          <w:trHeight w:val="397"/>
        </w:trPr>
        <w:tc>
          <w:tcPr>
            <w:tcW w:w="1668" w:type="dxa"/>
            <w:vMerge/>
            <w:vAlign w:val="center"/>
          </w:tcPr>
          <w:p w:rsidR="00FB1931" w:rsidRDefault="00FB1931">
            <w:pPr>
              <w:widowControl/>
              <w:jc w:val="center"/>
              <w:rPr>
                <w:rFonts w:ascii="仿宋_GB2312" w:eastAsia="仿宋_GB2312"/>
                <w:sz w:val="24"/>
                <w:szCs w:val="24"/>
              </w:rPr>
            </w:pPr>
          </w:p>
        </w:tc>
        <w:tc>
          <w:tcPr>
            <w:tcW w:w="2551" w:type="dxa"/>
            <w:vMerge/>
            <w:vAlign w:val="center"/>
          </w:tcPr>
          <w:p w:rsidR="00FB1931" w:rsidRDefault="00FB1931">
            <w:pPr>
              <w:widowControl/>
              <w:jc w:val="center"/>
              <w:rPr>
                <w:rFonts w:ascii="仿宋_GB2312" w:eastAsia="仿宋_GB2312"/>
                <w:sz w:val="24"/>
                <w:szCs w:val="24"/>
              </w:rPr>
            </w:pP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对整改情况进行测评</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查漏补缺</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补救不到位的地方</w:t>
            </w:r>
          </w:p>
        </w:tc>
      </w:tr>
      <w:tr w:rsidR="00FB1931">
        <w:trPr>
          <w:trHeight w:val="397"/>
        </w:trPr>
        <w:tc>
          <w:tcPr>
            <w:tcW w:w="1668" w:type="dxa"/>
            <w:vAlign w:val="center"/>
          </w:tcPr>
          <w:p w:rsidR="00FB1931" w:rsidRDefault="00102268">
            <w:pPr>
              <w:widowControl/>
              <w:jc w:val="center"/>
              <w:rPr>
                <w:rFonts w:ascii="仿宋_GB2312" w:eastAsia="仿宋_GB2312"/>
                <w:sz w:val="24"/>
                <w:szCs w:val="24"/>
              </w:rPr>
            </w:pPr>
            <w:r>
              <w:rPr>
                <w:rFonts w:ascii="仿宋_GB2312" w:eastAsia="仿宋_GB2312" w:hint="eastAsia"/>
                <w:sz w:val="24"/>
                <w:szCs w:val="24"/>
              </w:rPr>
              <w:t>总结</w:t>
            </w:r>
          </w:p>
        </w:tc>
        <w:tc>
          <w:tcPr>
            <w:tcW w:w="2551" w:type="dxa"/>
            <w:vAlign w:val="center"/>
          </w:tcPr>
          <w:p w:rsidR="00FB1931" w:rsidRDefault="00102268">
            <w:pPr>
              <w:widowControl/>
              <w:jc w:val="center"/>
              <w:rPr>
                <w:rFonts w:ascii="仿宋_GB2312" w:eastAsia="仿宋_GB2312"/>
                <w:sz w:val="24"/>
                <w:szCs w:val="24"/>
              </w:rPr>
            </w:pPr>
            <w:r>
              <w:rPr>
                <w:rFonts w:ascii="仿宋_GB2312" w:eastAsia="仿宋_GB2312" w:hint="eastAsia"/>
                <w:sz w:val="24"/>
                <w:szCs w:val="24"/>
              </w:rPr>
              <w:t>6月初</w:t>
            </w:r>
          </w:p>
        </w:tc>
        <w:tc>
          <w:tcPr>
            <w:tcW w:w="428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对活动情况进行总结</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总结</w:t>
            </w:r>
          </w:p>
        </w:tc>
        <w:tc>
          <w:tcPr>
            <w:tcW w:w="2835" w:type="dxa"/>
            <w:vAlign w:val="center"/>
          </w:tcPr>
          <w:p w:rsidR="00FB1931" w:rsidRDefault="00102268">
            <w:pPr>
              <w:widowControl/>
              <w:jc w:val="left"/>
              <w:rPr>
                <w:rFonts w:ascii="仿宋_GB2312" w:eastAsia="仿宋_GB2312"/>
                <w:sz w:val="24"/>
                <w:szCs w:val="24"/>
              </w:rPr>
            </w:pPr>
            <w:r>
              <w:rPr>
                <w:rFonts w:ascii="仿宋_GB2312" w:eastAsia="仿宋_GB2312" w:hint="eastAsia"/>
                <w:sz w:val="24"/>
                <w:szCs w:val="24"/>
              </w:rPr>
              <w:t>形成书面材料</w:t>
            </w:r>
          </w:p>
        </w:tc>
      </w:tr>
    </w:tbl>
    <w:p w:rsidR="00FB1931" w:rsidRDefault="00FB1931">
      <w:pPr>
        <w:spacing w:line="360" w:lineRule="auto"/>
        <w:rPr>
          <w:rFonts w:ascii="仿宋_GB2312" w:eastAsia="仿宋_GB2312"/>
          <w:sz w:val="24"/>
          <w:szCs w:val="24"/>
        </w:rPr>
      </w:pPr>
    </w:p>
    <w:sectPr w:rsidR="00FB1931" w:rsidSect="00FB193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4B3" w:rsidRDefault="001A54B3" w:rsidP="00D14648">
      <w:r>
        <w:separator/>
      </w:r>
    </w:p>
  </w:endnote>
  <w:endnote w:type="continuationSeparator" w:id="0">
    <w:p w:rsidR="001A54B3" w:rsidRDefault="001A54B3" w:rsidP="00D14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楷体">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4B3" w:rsidRDefault="001A54B3" w:rsidP="00D14648">
      <w:r>
        <w:separator/>
      </w:r>
    </w:p>
  </w:footnote>
  <w:footnote w:type="continuationSeparator" w:id="0">
    <w:p w:rsidR="001A54B3" w:rsidRDefault="001A54B3" w:rsidP="00D146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1931"/>
    <w:rsid w:val="00102268"/>
    <w:rsid w:val="001A54B3"/>
    <w:rsid w:val="002671DA"/>
    <w:rsid w:val="007C7458"/>
    <w:rsid w:val="00B321F0"/>
    <w:rsid w:val="00BD56E1"/>
    <w:rsid w:val="00C02EE3"/>
    <w:rsid w:val="00D14648"/>
    <w:rsid w:val="00E32259"/>
    <w:rsid w:val="00FB19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3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B193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B1931"/>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sid w:val="00FB1931"/>
    <w:rPr>
      <w:color w:val="800080"/>
      <w:u w:val="single"/>
    </w:rPr>
  </w:style>
  <w:style w:type="character" w:styleId="a6">
    <w:name w:val="Hyperlink"/>
    <w:basedOn w:val="a0"/>
    <w:uiPriority w:val="99"/>
    <w:unhideWhenUsed/>
    <w:rsid w:val="00FB1931"/>
    <w:rPr>
      <w:color w:val="0000FF"/>
      <w:u w:val="single"/>
    </w:rPr>
  </w:style>
  <w:style w:type="paragraph" w:customStyle="1" w:styleId="a7">
    <w:name w:val="样式"/>
    <w:rsid w:val="00FB1931"/>
    <w:pPr>
      <w:widowControl w:val="0"/>
      <w:autoSpaceDE w:val="0"/>
      <w:autoSpaceDN w:val="0"/>
      <w:adjustRightInd w:val="0"/>
    </w:pPr>
    <w:rPr>
      <w:rFonts w:ascii="Courier New" w:hAnsi="Courier New" w:cs="Courier New"/>
      <w:sz w:val="24"/>
      <w:szCs w:val="24"/>
    </w:rPr>
  </w:style>
  <w:style w:type="character" w:customStyle="1" w:styleId="Char0">
    <w:name w:val="页眉 Char"/>
    <w:basedOn w:val="a0"/>
    <w:link w:val="a4"/>
    <w:uiPriority w:val="99"/>
    <w:semiHidden/>
    <w:rsid w:val="00FB1931"/>
    <w:rPr>
      <w:sz w:val="18"/>
      <w:szCs w:val="18"/>
    </w:rPr>
  </w:style>
  <w:style w:type="character" w:customStyle="1" w:styleId="Char">
    <w:name w:val="页脚 Char"/>
    <w:basedOn w:val="a0"/>
    <w:link w:val="a3"/>
    <w:uiPriority w:val="99"/>
    <w:semiHidden/>
    <w:rsid w:val="00FB19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zlx.people.com.cn/n/2013/0726/c365007-22344078.html" TargetMode="External"/><Relationship Id="rId13" Type="http://schemas.openxmlformats.org/officeDocument/2006/relationships/hyperlink" Target="http://qzlx.bnuz.edu.cn/displaynews.asp?ID=42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zlx.people.com.cn/n/2013/0930/c365007-23090188.html" TargetMode="External"/><Relationship Id="rId12" Type="http://schemas.openxmlformats.org/officeDocument/2006/relationships/hyperlink" Target="http://www.chinanews.com/gn/news/2010/02-24/2134707.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qzlx.bnuz.edu.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12371.cn/2012/11/18/ARTI1353240237279676.shtml" TargetMode="External"/><Relationship Id="rId5" Type="http://schemas.openxmlformats.org/officeDocument/2006/relationships/footnotes" Target="footnotes.xml"/><Relationship Id="rId15" Type="http://schemas.openxmlformats.org/officeDocument/2006/relationships/hyperlink" Target="http://news.bnu.edu.cn/qzlx/" TargetMode="External"/><Relationship Id="rId10" Type="http://schemas.openxmlformats.org/officeDocument/2006/relationships/hyperlink" Target="http://qzlx.bnuz.edu.cn/displaynews.asp?ID=4228" TargetMode="External"/><Relationship Id="rId4" Type="http://schemas.openxmlformats.org/officeDocument/2006/relationships/webSettings" Target="webSettings.xml"/><Relationship Id="rId9" Type="http://schemas.openxmlformats.org/officeDocument/2006/relationships/hyperlink" Target="http://qzlx.people.com.cn/n/2014/0124/c364565-24212847.html" TargetMode="External"/><Relationship Id="rId14" Type="http://schemas.openxmlformats.org/officeDocument/2006/relationships/hyperlink" Target="http://qzlx.peopl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565</Words>
  <Characters>3226</Characters>
  <Application>Microsoft Office Word</Application>
  <DocSecurity>0</DocSecurity>
  <Lines>26</Lines>
  <Paragraphs>7</Paragraphs>
  <ScaleCrop>false</ScaleCrop>
  <Company>微软中国</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不动产学院党总支关于深入开展党的群众路线</dc:title>
  <dc:creator>cmx</dc:creator>
  <cp:lastModifiedBy>USER</cp:lastModifiedBy>
  <cp:revision>4</cp:revision>
  <dcterms:created xsi:type="dcterms:W3CDTF">2014-03-10T07:54:00Z</dcterms:created>
  <dcterms:modified xsi:type="dcterms:W3CDTF">2014-03-14T02:28:00Z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